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E1169" w14:textId="77777777" w:rsidR="00FE4447" w:rsidRPr="00351376" w:rsidRDefault="00FE4447" w:rsidP="00FE4447">
      <w:pPr>
        <w:spacing w:before="39" w:after="0" w:line="360" w:lineRule="auto"/>
        <w:ind w:right="121"/>
        <w:jc w:val="center"/>
        <w:rPr>
          <w:rFonts w:ascii="Arial" w:hAnsi="Arial" w:cs="Arial"/>
          <w:sz w:val="28"/>
          <w:szCs w:val="28"/>
        </w:rPr>
      </w:pPr>
      <w:r w:rsidRPr="00351376">
        <w:rPr>
          <w:rFonts w:ascii="Arial" w:eastAsia="Arial" w:hAnsi="Arial" w:cs="Arial"/>
          <w:b/>
          <w:bCs/>
          <w:sz w:val="28"/>
          <w:szCs w:val="28"/>
        </w:rPr>
        <w:t>Plantilla específica para el planeamiento didáctico en la asignatura de</w:t>
      </w:r>
    </w:p>
    <w:p w14:paraId="2B8ECE13" w14:textId="77777777" w:rsidR="00FE4447" w:rsidRPr="00351376" w:rsidRDefault="00FE4447" w:rsidP="00FE4447">
      <w:pPr>
        <w:spacing w:before="39" w:after="0" w:line="360" w:lineRule="auto"/>
        <w:ind w:right="121"/>
        <w:jc w:val="center"/>
        <w:rPr>
          <w:rFonts w:ascii="Arial" w:hAnsi="Arial" w:cs="Arial"/>
          <w:sz w:val="28"/>
          <w:szCs w:val="28"/>
        </w:rPr>
      </w:pPr>
      <w:r w:rsidRPr="00351376">
        <w:rPr>
          <w:rFonts w:ascii="Arial" w:eastAsia="Arial" w:hAnsi="Arial" w:cs="Arial"/>
          <w:b/>
          <w:bCs/>
          <w:sz w:val="28"/>
          <w:szCs w:val="28"/>
        </w:rPr>
        <w:t xml:space="preserve"> Inglés Conversacional de Colegios con Orientación Ambientalista en Tercer Ciclo</w:t>
      </w:r>
    </w:p>
    <w:p w14:paraId="20847C15" w14:textId="77777777" w:rsidR="00FE4447" w:rsidRPr="00351376" w:rsidRDefault="00FE4447" w:rsidP="00FE4447">
      <w:pPr>
        <w:spacing w:before="39" w:after="0" w:line="360" w:lineRule="auto"/>
        <w:ind w:right="121"/>
        <w:jc w:val="center"/>
        <w:rPr>
          <w:rFonts w:ascii="Arial" w:hAnsi="Arial" w:cs="Arial"/>
        </w:rPr>
      </w:pPr>
      <w:r w:rsidRPr="00351376">
        <w:rPr>
          <w:rFonts w:ascii="Arial" w:eastAsia="Arial" w:hAnsi="Arial" w:cs="Arial"/>
          <w:b/>
          <w:bCs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741"/>
        <w:gridCol w:w="903"/>
        <w:gridCol w:w="1061"/>
        <w:gridCol w:w="95"/>
        <w:gridCol w:w="2392"/>
        <w:gridCol w:w="2392"/>
        <w:gridCol w:w="791"/>
        <w:gridCol w:w="852"/>
        <w:gridCol w:w="1759"/>
      </w:tblGrid>
      <w:tr w:rsidR="00FE4447" w:rsidRPr="00351376" w14:paraId="301BE9DE" w14:textId="77777777" w:rsidTr="00880B9B">
        <w:trPr>
          <w:trHeight w:val="405"/>
        </w:trPr>
        <w:tc>
          <w:tcPr>
            <w:tcW w:w="364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1598E88E" w14:textId="77777777" w:rsidR="00FE4447" w:rsidRPr="00351376" w:rsidRDefault="00FE4447" w:rsidP="00880B9B">
            <w:pPr>
              <w:spacing w:after="0" w:line="360" w:lineRule="auto"/>
              <w:ind w:left="35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b/>
                <w:bCs/>
                <w:lang w:val="en-US"/>
              </w:rPr>
              <w:t>Term:</w:t>
            </w:r>
          </w:p>
        </w:tc>
        <w:tc>
          <w:tcPr>
            <w:tcW w:w="3548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261E4889" w14:textId="77777777" w:rsidR="00FE4447" w:rsidRPr="00351376" w:rsidRDefault="00FE4447" w:rsidP="00880B9B">
            <w:pPr>
              <w:spacing w:after="0" w:line="360" w:lineRule="auto"/>
              <w:ind w:left="33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b/>
                <w:bCs/>
                <w:lang w:val="en-US"/>
              </w:rPr>
              <w:t>Level:</w:t>
            </w:r>
          </w:p>
        </w:tc>
        <w:tc>
          <w:tcPr>
            <w:tcW w:w="3184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72D1650A" w14:textId="77777777" w:rsidR="00FE4447" w:rsidRPr="00351376" w:rsidRDefault="00FE4447" w:rsidP="00880B9B">
            <w:pPr>
              <w:spacing w:after="0" w:line="360" w:lineRule="auto"/>
              <w:ind w:left="35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b/>
                <w:bCs/>
                <w:lang w:val="en-US"/>
              </w:rPr>
              <w:t>Unit:</w:t>
            </w:r>
          </w:p>
        </w:tc>
        <w:tc>
          <w:tcPr>
            <w:tcW w:w="2614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661E3674" w14:textId="77777777" w:rsidR="00FE4447" w:rsidRPr="00351376" w:rsidRDefault="00FE4447" w:rsidP="00880B9B">
            <w:pPr>
              <w:spacing w:after="0" w:line="360" w:lineRule="auto"/>
              <w:ind w:left="35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b/>
                <w:bCs/>
                <w:lang w:val="en-US"/>
              </w:rPr>
              <w:t>Week:</w:t>
            </w:r>
          </w:p>
        </w:tc>
      </w:tr>
      <w:tr w:rsidR="00FE4447" w:rsidRPr="00351376" w14:paraId="5DD79BD7" w14:textId="77777777" w:rsidTr="00880B9B">
        <w:trPr>
          <w:trHeight w:val="420"/>
        </w:trPr>
        <w:tc>
          <w:tcPr>
            <w:tcW w:w="4800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E7A870" w14:textId="77777777" w:rsidR="00FE4447" w:rsidRPr="00351376" w:rsidRDefault="00FE4447" w:rsidP="00880B9B">
            <w:pPr>
              <w:spacing w:after="0" w:line="360" w:lineRule="auto"/>
              <w:ind w:left="35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b/>
                <w:bCs/>
                <w:lang w:val="en-US"/>
              </w:rPr>
              <w:t>Domain:</w:t>
            </w:r>
          </w:p>
        </w:tc>
        <w:tc>
          <w:tcPr>
            <w:tcW w:w="4784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0735B2C6" w14:textId="77777777" w:rsidR="00FE4447" w:rsidRPr="00351376" w:rsidRDefault="00FE4447" w:rsidP="00880B9B">
            <w:pPr>
              <w:spacing w:after="0" w:line="360" w:lineRule="auto"/>
              <w:ind w:left="35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b/>
                <w:bCs/>
                <w:lang w:val="en-US"/>
              </w:rPr>
              <w:t>Scenario:</w:t>
            </w:r>
          </w:p>
        </w:tc>
        <w:tc>
          <w:tcPr>
            <w:tcW w:w="3406" w:type="dxa"/>
            <w:gridSpan w:val="3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3218007D" w14:textId="77777777" w:rsidR="00FE4447" w:rsidRPr="00351376" w:rsidRDefault="00FE4447" w:rsidP="00880B9B">
            <w:pPr>
              <w:spacing w:after="0" w:line="360" w:lineRule="auto"/>
              <w:ind w:left="32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b/>
                <w:bCs/>
                <w:lang w:val="en-US"/>
              </w:rPr>
              <w:t>Theme:</w:t>
            </w:r>
          </w:p>
        </w:tc>
      </w:tr>
      <w:tr w:rsidR="00FE4447" w:rsidRPr="00351376" w14:paraId="303D6281" w14:textId="77777777" w:rsidTr="00880B9B">
        <w:trPr>
          <w:trHeight w:val="405"/>
        </w:trPr>
        <w:tc>
          <w:tcPr>
            <w:tcW w:w="12990" w:type="dxa"/>
            <w:gridSpan w:val="9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3827E8B" w14:textId="77777777" w:rsidR="00FE4447" w:rsidRPr="00351376" w:rsidRDefault="00FE4447" w:rsidP="00880B9B">
            <w:pPr>
              <w:spacing w:after="0" w:line="360" w:lineRule="auto"/>
              <w:ind w:left="35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b/>
                <w:bCs/>
                <w:lang w:val="en-US"/>
              </w:rPr>
              <w:t>Enduring Understanding</w:t>
            </w:r>
            <w:r w:rsidRPr="00351376">
              <w:rPr>
                <w:rFonts w:ascii="Arial" w:eastAsia="Arial" w:hAnsi="Arial" w:cs="Arial"/>
                <w:lang w:val="en-US"/>
              </w:rPr>
              <w:t>:</w:t>
            </w:r>
          </w:p>
        </w:tc>
      </w:tr>
      <w:tr w:rsidR="00FE4447" w:rsidRPr="00351376" w14:paraId="09ABF06C" w14:textId="77777777" w:rsidTr="00880B9B">
        <w:trPr>
          <w:trHeight w:val="270"/>
        </w:trPr>
        <w:tc>
          <w:tcPr>
            <w:tcW w:w="12990" w:type="dxa"/>
            <w:gridSpan w:val="9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DF8B7B2" w14:textId="77777777" w:rsidR="00FE4447" w:rsidRPr="00351376" w:rsidRDefault="00FE4447" w:rsidP="00880B9B">
            <w:pPr>
              <w:spacing w:after="0" w:line="360" w:lineRule="auto"/>
              <w:ind w:left="35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b/>
                <w:bCs/>
                <w:lang w:val="en-US"/>
              </w:rPr>
              <w:t>Essential Question:</w:t>
            </w:r>
          </w:p>
        </w:tc>
      </w:tr>
      <w:tr w:rsidR="00FE4447" w:rsidRPr="0038345A" w14:paraId="6E4E7EC2" w14:textId="77777777" w:rsidTr="00880B9B">
        <w:trPr>
          <w:trHeight w:val="1200"/>
        </w:trPr>
        <w:tc>
          <w:tcPr>
            <w:tcW w:w="12990" w:type="dxa"/>
            <w:gridSpan w:val="9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332106" w14:textId="77777777" w:rsidR="00FE4447" w:rsidRPr="00351376" w:rsidRDefault="00FE4447" w:rsidP="00880B9B">
            <w:pPr>
              <w:widowControl w:val="0"/>
              <w:autoSpaceDE w:val="0"/>
              <w:autoSpaceDN w:val="0"/>
              <w:spacing w:after="0" w:line="360" w:lineRule="auto"/>
              <w:ind w:left="4"/>
              <w:rPr>
                <w:rFonts w:ascii="Arial" w:eastAsia="Arial MT" w:hAnsi="Arial" w:cs="Arial"/>
                <w:b/>
                <w:lang w:val="en-US" w:eastAsia="en-US"/>
              </w:rPr>
            </w:pPr>
            <w:r w:rsidRPr="00351376">
              <w:rPr>
                <w:rFonts w:ascii="Arial" w:eastAsia="Arial MT" w:hAnsi="Arial" w:cs="Arial"/>
                <w:b/>
                <w:lang w:val="en-US" w:eastAsia="en-US"/>
              </w:rPr>
              <w:t>General Competences</w:t>
            </w:r>
          </w:p>
          <w:p w14:paraId="5886A916" w14:textId="77777777" w:rsidR="00FE4447" w:rsidRPr="00351376" w:rsidRDefault="00FE4447" w:rsidP="00880B9B">
            <w:pPr>
              <w:widowControl w:val="0"/>
              <w:autoSpaceDE w:val="0"/>
              <w:autoSpaceDN w:val="0"/>
              <w:spacing w:after="0" w:line="360" w:lineRule="auto"/>
              <w:ind w:left="4"/>
              <w:rPr>
                <w:rFonts w:ascii="Arial" w:eastAsia="Arial MT" w:hAnsi="Arial" w:cs="Arial"/>
                <w:b/>
                <w:lang w:val="en-US" w:eastAsia="en-US"/>
              </w:rPr>
            </w:pPr>
            <w:r w:rsidRPr="00351376">
              <w:rPr>
                <w:rFonts w:ascii="Arial" w:eastAsia="Arial MT" w:hAnsi="Arial" w:cs="Arial"/>
                <w:b/>
                <w:lang w:val="en-US" w:eastAsia="en-US"/>
              </w:rPr>
              <w:t xml:space="preserve"> Competencies for responsible and supportive citizenship </w:t>
            </w:r>
            <w:proofErr w:type="gramStart"/>
            <w:r w:rsidRPr="00351376">
              <w:rPr>
                <w:rFonts w:ascii="Arial" w:eastAsia="Arial MT" w:hAnsi="Arial" w:cs="Arial"/>
                <w:b/>
                <w:lang w:val="en-US" w:eastAsia="en-US"/>
              </w:rPr>
              <w:t>(  )</w:t>
            </w:r>
            <w:proofErr w:type="gramEnd"/>
          </w:p>
          <w:p w14:paraId="41119CE4" w14:textId="77777777" w:rsidR="00FE4447" w:rsidRPr="00351376" w:rsidRDefault="00FE4447" w:rsidP="00880B9B">
            <w:pPr>
              <w:widowControl w:val="0"/>
              <w:autoSpaceDE w:val="0"/>
              <w:autoSpaceDN w:val="0"/>
              <w:spacing w:after="0" w:line="360" w:lineRule="auto"/>
              <w:ind w:left="4"/>
              <w:rPr>
                <w:rFonts w:ascii="Arial" w:eastAsia="Arial MT" w:hAnsi="Arial" w:cs="Arial"/>
                <w:b/>
                <w:lang w:val="en-US" w:eastAsia="en-US"/>
              </w:rPr>
            </w:pPr>
            <w:r w:rsidRPr="00351376">
              <w:rPr>
                <w:rFonts w:ascii="Arial" w:eastAsia="Arial MT" w:hAnsi="Arial" w:cs="Arial"/>
                <w:b/>
                <w:lang w:val="en-US" w:eastAsia="en-US"/>
              </w:rPr>
              <w:t xml:space="preserve"> Competencies for Life: Social, Emotional, and Learning </w:t>
            </w:r>
            <w:proofErr w:type="gramStart"/>
            <w:r w:rsidRPr="00351376">
              <w:rPr>
                <w:rFonts w:ascii="Arial" w:eastAsia="Arial MT" w:hAnsi="Arial" w:cs="Arial"/>
                <w:b/>
                <w:lang w:val="en-US" w:eastAsia="en-US"/>
              </w:rPr>
              <w:t>(  )</w:t>
            </w:r>
            <w:proofErr w:type="gramEnd"/>
            <w:r w:rsidRPr="00351376">
              <w:rPr>
                <w:rFonts w:ascii="Arial" w:eastAsia="Arial MT" w:hAnsi="Arial" w:cs="Arial"/>
                <w:b/>
                <w:lang w:val="en-US" w:eastAsia="en-US"/>
              </w:rPr>
              <w:t xml:space="preserve"> </w:t>
            </w:r>
          </w:p>
          <w:p w14:paraId="5BBC9FE2" w14:textId="77777777" w:rsidR="00FE4447" w:rsidRPr="00351376" w:rsidRDefault="00FE4447" w:rsidP="00880B9B">
            <w:pPr>
              <w:widowControl w:val="0"/>
              <w:autoSpaceDE w:val="0"/>
              <w:autoSpaceDN w:val="0"/>
              <w:spacing w:after="0" w:line="360" w:lineRule="auto"/>
              <w:ind w:left="4"/>
              <w:rPr>
                <w:rFonts w:ascii="Arial" w:eastAsia="Arial MT" w:hAnsi="Arial" w:cs="Arial"/>
                <w:b/>
                <w:lang w:val="en-US" w:eastAsia="en-US"/>
              </w:rPr>
            </w:pPr>
            <w:proofErr w:type="gramStart"/>
            <w:r w:rsidRPr="00351376">
              <w:rPr>
                <w:rFonts w:ascii="Arial" w:eastAsia="Arial MT" w:hAnsi="Arial" w:cs="Arial"/>
                <w:b/>
                <w:lang w:val="en-US" w:eastAsia="en-US"/>
              </w:rPr>
              <w:t>Competences</w:t>
            </w:r>
            <w:proofErr w:type="gramEnd"/>
            <w:r w:rsidRPr="00351376">
              <w:rPr>
                <w:rFonts w:ascii="Arial" w:eastAsia="Arial MT" w:hAnsi="Arial" w:cs="Arial"/>
                <w:b/>
                <w:lang w:val="en-US" w:eastAsia="en-US"/>
              </w:rPr>
              <w:t xml:space="preserve"> for Employability and Entrepreneurship </w:t>
            </w:r>
            <w:proofErr w:type="gramStart"/>
            <w:r w:rsidRPr="00351376">
              <w:rPr>
                <w:rFonts w:ascii="Arial" w:eastAsia="Arial MT" w:hAnsi="Arial" w:cs="Arial"/>
                <w:b/>
                <w:lang w:val="en-US" w:eastAsia="en-US"/>
              </w:rPr>
              <w:t>(  )</w:t>
            </w:r>
            <w:proofErr w:type="gramEnd"/>
          </w:p>
        </w:tc>
      </w:tr>
      <w:tr w:rsidR="00FE4447" w:rsidRPr="0038345A" w14:paraId="70CEF629" w14:textId="77777777" w:rsidTr="00880B9B">
        <w:trPr>
          <w:trHeight w:val="330"/>
        </w:trPr>
        <w:tc>
          <w:tcPr>
            <w:tcW w:w="4800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5461DAA0" w14:textId="77777777" w:rsidR="00FE4447" w:rsidRPr="00351376" w:rsidRDefault="00FE4447" w:rsidP="00880B9B">
            <w:pPr>
              <w:spacing w:after="0" w:line="360" w:lineRule="auto"/>
              <w:ind w:left="1437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b/>
                <w:bCs/>
                <w:lang w:val="en-US"/>
              </w:rPr>
              <w:t>Learn to Know</w:t>
            </w:r>
          </w:p>
        </w:tc>
        <w:tc>
          <w:tcPr>
            <w:tcW w:w="4784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490D1998" w14:textId="77777777" w:rsidR="00FE4447" w:rsidRPr="00351376" w:rsidRDefault="00FE4447" w:rsidP="00880B9B">
            <w:pPr>
              <w:spacing w:after="0" w:line="360" w:lineRule="auto"/>
              <w:ind w:left="1803" w:right="760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b/>
                <w:bCs/>
                <w:lang w:val="en-US"/>
              </w:rPr>
              <w:t>Learn to do</w:t>
            </w:r>
          </w:p>
        </w:tc>
        <w:tc>
          <w:tcPr>
            <w:tcW w:w="3406" w:type="dxa"/>
            <w:gridSpan w:val="3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169BC486" w14:textId="77777777" w:rsidR="00FE4447" w:rsidRPr="00351376" w:rsidRDefault="00FE4447" w:rsidP="00880B9B">
            <w:pPr>
              <w:spacing w:after="0" w:line="360" w:lineRule="auto"/>
              <w:ind w:left="263"/>
              <w:rPr>
                <w:rFonts w:ascii="Arial" w:hAnsi="Arial" w:cs="Arial"/>
                <w:lang w:val="en-US"/>
              </w:rPr>
            </w:pPr>
            <w:r w:rsidRPr="00351376">
              <w:rPr>
                <w:rFonts w:ascii="Arial" w:eastAsia="Arial" w:hAnsi="Arial" w:cs="Arial"/>
                <w:b/>
                <w:bCs/>
                <w:lang w:val="en-US"/>
              </w:rPr>
              <w:t>Learn to Be and Live in Community</w:t>
            </w:r>
          </w:p>
        </w:tc>
      </w:tr>
      <w:tr w:rsidR="00FE4447" w:rsidRPr="00351376" w14:paraId="240DC99E" w14:textId="77777777" w:rsidTr="00880B9B">
        <w:trPr>
          <w:trHeight w:val="285"/>
        </w:trPr>
        <w:tc>
          <w:tcPr>
            <w:tcW w:w="4800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C6668C" w14:textId="77777777" w:rsidR="00FE4447" w:rsidRPr="00351376" w:rsidRDefault="00FE4447" w:rsidP="00880B9B">
            <w:pPr>
              <w:spacing w:after="0" w:line="360" w:lineRule="auto"/>
              <w:ind w:left="662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b/>
                <w:bCs/>
                <w:lang w:val="en-US"/>
              </w:rPr>
              <w:t>Grammar &amp; Sentence Frames</w:t>
            </w:r>
          </w:p>
        </w:tc>
        <w:tc>
          <w:tcPr>
            <w:tcW w:w="4784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2C58F92E" w14:textId="77777777" w:rsidR="00FE4447" w:rsidRPr="00351376" w:rsidRDefault="00FE4447" w:rsidP="00880B9B">
            <w:pPr>
              <w:spacing w:after="0" w:line="360" w:lineRule="auto"/>
              <w:ind w:left="1801" w:right="1778"/>
              <w:jc w:val="center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b/>
                <w:bCs/>
                <w:lang w:val="en-US"/>
              </w:rPr>
              <w:t>Function</w:t>
            </w:r>
          </w:p>
        </w:tc>
        <w:tc>
          <w:tcPr>
            <w:tcW w:w="3406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6C5C17E6" w14:textId="77777777" w:rsidR="00FE4447" w:rsidRPr="00351376" w:rsidRDefault="00FE4447" w:rsidP="00880B9B">
            <w:pPr>
              <w:spacing w:after="0" w:line="360" w:lineRule="auto"/>
              <w:ind w:left="1369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b/>
                <w:bCs/>
                <w:lang w:val="en-US"/>
              </w:rPr>
              <w:t>Psycho-social</w:t>
            </w:r>
          </w:p>
        </w:tc>
      </w:tr>
      <w:tr w:rsidR="00FE4447" w:rsidRPr="00351376" w14:paraId="6CAF7F63" w14:textId="77777777" w:rsidTr="00880B9B">
        <w:trPr>
          <w:trHeight w:val="705"/>
        </w:trPr>
        <w:tc>
          <w:tcPr>
            <w:tcW w:w="4800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FFC7E00" w14:textId="77777777" w:rsidR="00FE4447" w:rsidRPr="00351376" w:rsidRDefault="00FE4447" w:rsidP="00880B9B">
            <w:pPr>
              <w:spacing w:after="0" w:line="360" w:lineRule="auto"/>
              <w:ind w:left="1586" w:right="1572"/>
              <w:jc w:val="center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b/>
                <w:bCs/>
                <w:lang w:val="en-US"/>
              </w:rPr>
              <w:t>Vocabulary</w:t>
            </w:r>
          </w:p>
          <w:p w14:paraId="547AAA67" w14:textId="77777777" w:rsidR="00FE4447" w:rsidRPr="00351376" w:rsidRDefault="00FE4447" w:rsidP="00880B9B">
            <w:pPr>
              <w:spacing w:before="160" w:after="0" w:line="360" w:lineRule="auto"/>
              <w:ind w:left="1586" w:right="1572"/>
              <w:jc w:val="center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b/>
                <w:bCs/>
                <w:lang w:val="en-US"/>
              </w:rPr>
              <w:t>Phonology</w:t>
            </w:r>
          </w:p>
        </w:tc>
        <w:tc>
          <w:tcPr>
            <w:tcW w:w="4784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00E81A8C" w14:textId="77777777" w:rsidR="00FE4447" w:rsidRPr="00351376" w:rsidRDefault="00FE4447" w:rsidP="00880B9B">
            <w:pPr>
              <w:spacing w:after="0" w:line="360" w:lineRule="auto"/>
              <w:ind w:left="1442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b/>
                <w:bCs/>
                <w:lang w:val="en-US"/>
              </w:rPr>
              <w:t>Discourse Markers</w:t>
            </w:r>
          </w:p>
        </w:tc>
        <w:tc>
          <w:tcPr>
            <w:tcW w:w="3406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634F1A44" w14:textId="77777777" w:rsidR="00FE4447" w:rsidRPr="00351376" w:rsidRDefault="00FE4447" w:rsidP="00880B9B">
            <w:pPr>
              <w:spacing w:after="0" w:line="360" w:lineRule="auto"/>
              <w:ind w:left="1367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b/>
                <w:bCs/>
                <w:lang w:val="en-US"/>
              </w:rPr>
              <w:t>Socio-cultural</w:t>
            </w:r>
          </w:p>
        </w:tc>
      </w:tr>
      <w:tr w:rsidR="00FE4447" w:rsidRPr="00351376" w14:paraId="1B5302C4" w14:textId="77777777" w:rsidTr="00880B9B">
        <w:trPr>
          <w:trHeight w:val="1965"/>
        </w:trPr>
        <w:tc>
          <w:tcPr>
            <w:tcW w:w="2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23B6F8B8" w14:textId="77777777" w:rsidR="00FE4447" w:rsidRPr="00351376" w:rsidRDefault="00FE4447" w:rsidP="00880B9B">
            <w:pPr>
              <w:spacing w:after="0" w:line="360" w:lineRule="auto"/>
              <w:ind w:left="472" w:right="462" w:firstLine="3"/>
              <w:jc w:val="center"/>
              <w:rPr>
                <w:rFonts w:ascii="Arial" w:hAnsi="Arial" w:cs="Arial"/>
                <w:lang w:val="en-US"/>
              </w:rPr>
            </w:pPr>
            <w:r w:rsidRPr="00351376">
              <w:rPr>
                <w:rFonts w:ascii="Arial" w:eastAsia="Arial" w:hAnsi="Arial" w:cs="Arial"/>
                <w:b/>
                <w:bCs/>
                <w:lang w:val="en-US"/>
              </w:rPr>
              <w:t>Assessment Strategies &amp; indicators of learning</w:t>
            </w:r>
          </w:p>
          <w:p w14:paraId="3D707925" w14:textId="77777777" w:rsidR="00FE4447" w:rsidRPr="00351376" w:rsidRDefault="00FE4447" w:rsidP="00880B9B">
            <w:pPr>
              <w:spacing w:before="149" w:after="0" w:line="360" w:lineRule="auto"/>
              <w:ind w:left="40" w:right="29"/>
              <w:jc w:val="center"/>
              <w:rPr>
                <w:rFonts w:ascii="Arial" w:hAnsi="Arial" w:cs="Arial"/>
                <w:lang w:val="en-US"/>
              </w:rPr>
            </w:pPr>
            <w:r w:rsidRPr="00351376">
              <w:rPr>
                <w:rFonts w:ascii="Arial" w:eastAsia="Arial" w:hAnsi="Arial" w:cs="Arial"/>
                <w:lang w:val="en-US"/>
              </w:rPr>
              <w:lastRenderedPageBreak/>
              <w:t>(Diagnostic, formative, summative)</w:t>
            </w:r>
          </w:p>
        </w:tc>
        <w:tc>
          <w:tcPr>
            <w:tcW w:w="2059" w:type="dxa"/>
            <w:gridSpan w:val="3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1EE4532A" w14:textId="77777777" w:rsidR="00FE4447" w:rsidRPr="00351376" w:rsidRDefault="00FE4447" w:rsidP="00880B9B">
            <w:pPr>
              <w:spacing w:after="0" w:line="360" w:lineRule="auto"/>
              <w:ind w:left="107"/>
              <w:rPr>
                <w:rFonts w:ascii="Arial" w:hAnsi="Arial" w:cs="Arial"/>
                <w:lang w:val="en-US"/>
              </w:rPr>
            </w:pPr>
            <w:r w:rsidRPr="00351376">
              <w:rPr>
                <w:rFonts w:ascii="Arial" w:eastAsia="Arial" w:hAnsi="Arial" w:cs="Arial"/>
                <w:b/>
                <w:bCs/>
                <w:lang w:val="en-US"/>
              </w:rPr>
              <w:lastRenderedPageBreak/>
              <w:t xml:space="preserve"> </w:t>
            </w:r>
          </w:p>
          <w:p w14:paraId="38573A1D" w14:textId="77777777" w:rsidR="00FE4447" w:rsidRPr="00351376" w:rsidRDefault="00FE4447" w:rsidP="00880B9B">
            <w:pPr>
              <w:spacing w:after="0" w:line="360" w:lineRule="auto"/>
              <w:ind w:left="107"/>
              <w:rPr>
                <w:rFonts w:ascii="Arial" w:hAnsi="Arial" w:cs="Arial"/>
                <w:lang w:val="en-US"/>
              </w:rPr>
            </w:pPr>
            <w:r w:rsidRPr="00351376">
              <w:rPr>
                <w:rFonts w:ascii="Arial" w:eastAsia="Arial" w:hAnsi="Arial" w:cs="Arial"/>
                <w:b/>
                <w:bCs/>
                <w:lang w:val="en-US"/>
              </w:rPr>
              <w:t xml:space="preserve"> </w:t>
            </w:r>
          </w:p>
          <w:p w14:paraId="055D4BCC" w14:textId="77777777" w:rsidR="00FE4447" w:rsidRPr="00351376" w:rsidRDefault="00FE4447" w:rsidP="00880B9B">
            <w:pPr>
              <w:spacing w:before="7" w:after="0" w:line="360" w:lineRule="auto"/>
              <w:ind w:left="107"/>
              <w:rPr>
                <w:rFonts w:ascii="Arial" w:hAnsi="Arial" w:cs="Arial"/>
                <w:lang w:val="en-US"/>
              </w:rPr>
            </w:pPr>
            <w:r w:rsidRPr="00351376">
              <w:rPr>
                <w:rFonts w:ascii="Arial" w:eastAsia="Arial" w:hAnsi="Arial" w:cs="Arial"/>
                <w:b/>
                <w:bCs/>
                <w:lang w:val="en-US"/>
              </w:rPr>
              <w:t xml:space="preserve"> </w:t>
            </w:r>
          </w:p>
          <w:p w14:paraId="67317BBE" w14:textId="77777777" w:rsidR="00FE4447" w:rsidRPr="00351376" w:rsidRDefault="00FE4447" w:rsidP="00880B9B">
            <w:pPr>
              <w:spacing w:after="0" w:line="360" w:lineRule="auto"/>
              <w:ind w:left="143" w:right="129"/>
              <w:jc w:val="center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b/>
                <w:bCs/>
                <w:lang w:val="en-US"/>
              </w:rPr>
              <w:t>Goals</w:t>
            </w:r>
          </w:p>
        </w:tc>
        <w:tc>
          <w:tcPr>
            <w:tcW w:w="6431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70650F6C" w14:textId="77777777" w:rsidR="00FE4447" w:rsidRPr="00351376" w:rsidRDefault="00FE4447" w:rsidP="00880B9B">
            <w:pPr>
              <w:spacing w:after="0" w:line="360" w:lineRule="auto"/>
              <w:ind w:left="1506" w:right="1496"/>
              <w:jc w:val="center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b/>
                <w:bCs/>
                <w:lang w:val="en-US"/>
              </w:rPr>
              <w:t>Pedagogical Mediation/ Didactic Sequence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700D958C" w14:textId="77777777" w:rsidR="00FE4447" w:rsidRPr="00351376" w:rsidRDefault="00FE4447" w:rsidP="00880B9B">
            <w:pPr>
              <w:spacing w:after="0" w:line="360" w:lineRule="auto"/>
              <w:ind w:left="107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b/>
                <w:bCs/>
                <w:lang w:val="en-US"/>
              </w:rPr>
              <w:t xml:space="preserve"> </w:t>
            </w:r>
          </w:p>
          <w:p w14:paraId="542F0AAD" w14:textId="77777777" w:rsidR="00FE4447" w:rsidRPr="00351376" w:rsidRDefault="00FE4447" w:rsidP="00880B9B">
            <w:pPr>
              <w:spacing w:after="0" w:line="360" w:lineRule="auto"/>
              <w:ind w:left="107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b/>
                <w:bCs/>
                <w:lang w:val="en-US"/>
              </w:rPr>
              <w:t xml:space="preserve"> </w:t>
            </w:r>
          </w:p>
          <w:p w14:paraId="2BB98190" w14:textId="77777777" w:rsidR="00FE4447" w:rsidRPr="00351376" w:rsidRDefault="00FE4447" w:rsidP="00880B9B">
            <w:pPr>
              <w:spacing w:before="7" w:after="0" w:line="360" w:lineRule="auto"/>
              <w:ind w:left="107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b/>
                <w:bCs/>
                <w:lang w:val="en-US"/>
              </w:rPr>
              <w:t xml:space="preserve"> </w:t>
            </w:r>
          </w:p>
          <w:p w14:paraId="06AC4EAD" w14:textId="77777777" w:rsidR="00FE4447" w:rsidRPr="00351376" w:rsidRDefault="00FE4447" w:rsidP="00880B9B">
            <w:pPr>
              <w:spacing w:after="0" w:line="360" w:lineRule="auto"/>
              <w:ind w:left="503" w:right="493"/>
              <w:jc w:val="center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b/>
                <w:bCs/>
                <w:lang w:val="en-US"/>
              </w:rPr>
              <w:t>Time</w:t>
            </w:r>
          </w:p>
        </w:tc>
      </w:tr>
      <w:tr w:rsidR="00FE4447" w:rsidRPr="00351376" w14:paraId="07CE160F" w14:textId="77777777" w:rsidTr="00880B9B">
        <w:trPr>
          <w:trHeight w:val="540"/>
        </w:trPr>
        <w:tc>
          <w:tcPr>
            <w:tcW w:w="2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9DCA5B" w14:textId="77777777" w:rsidR="00FE4447" w:rsidRPr="00351376" w:rsidRDefault="00FE4447" w:rsidP="00880B9B">
            <w:pPr>
              <w:spacing w:after="0" w:line="360" w:lineRule="auto"/>
              <w:ind w:left="31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lang w:val="en-US"/>
              </w:rPr>
              <w:t>Learner…</w:t>
            </w:r>
          </w:p>
        </w:tc>
        <w:tc>
          <w:tcPr>
            <w:tcW w:w="205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68E4E4" w14:textId="77777777" w:rsidR="00FE4447" w:rsidRPr="00351376" w:rsidRDefault="00FE4447" w:rsidP="00880B9B">
            <w:pPr>
              <w:spacing w:after="0" w:line="360" w:lineRule="auto"/>
              <w:ind w:left="31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lang w:val="en-US"/>
              </w:rPr>
              <w:t>Learner can</w:t>
            </w:r>
          </w:p>
        </w:tc>
        <w:tc>
          <w:tcPr>
            <w:tcW w:w="6431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3D21E4E2" w14:textId="77777777" w:rsidR="00FE4447" w:rsidRPr="00351376" w:rsidRDefault="00FE4447" w:rsidP="00880B9B">
            <w:pPr>
              <w:spacing w:after="0" w:line="360" w:lineRule="auto"/>
              <w:ind w:left="107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lang w:val="en-US"/>
              </w:rPr>
              <w:t xml:space="preserve"> </w:t>
            </w:r>
          </w:p>
        </w:tc>
        <w:tc>
          <w:tcPr>
            <w:tcW w:w="175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585674DD" w14:textId="77777777" w:rsidR="00FE4447" w:rsidRPr="00351376" w:rsidRDefault="00FE4447" w:rsidP="00880B9B">
            <w:pPr>
              <w:spacing w:after="0" w:line="360" w:lineRule="auto"/>
              <w:ind w:left="107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lang w:val="en-US"/>
              </w:rPr>
              <w:t xml:space="preserve"> </w:t>
            </w:r>
          </w:p>
        </w:tc>
      </w:tr>
      <w:tr w:rsidR="00FE4447" w:rsidRPr="00351376" w14:paraId="266767CE" w14:textId="77777777" w:rsidTr="00880B9B">
        <w:trPr>
          <w:trHeight w:val="435"/>
        </w:trPr>
        <w:tc>
          <w:tcPr>
            <w:tcW w:w="11231" w:type="dxa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0830F3C7" w14:textId="77777777" w:rsidR="00FE4447" w:rsidRPr="00351376" w:rsidRDefault="00FE4447" w:rsidP="00880B9B">
            <w:pPr>
              <w:spacing w:after="0" w:line="360" w:lineRule="auto"/>
              <w:ind w:left="4922" w:right="4402"/>
              <w:jc w:val="center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b/>
                <w:bCs/>
                <w:lang w:val="en-US"/>
              </w:rPr>
              <w:t>Integrated Mini-Project</w:t>
            </w:r>
          </w:p>
        </w:tc>
        <w:tc>
          <w:tcPr>
            <w:tcW w:w="175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5904C0DB" w14:textId="77777777" w:rsidR="00FE4447" w:rsidRPr="00351376" w:rsidRDefault="00FE4447" w:rsidP="00880B9B">
            <w:pPr>
              <w:spacing w:after="0" w:line="360" w:lineRule="auto"/>
              <w:ind w:left="503" w:right="493"/>
              <w:jc w:val="center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b/>
                <w:bCs/>
                <w:lang w:val="en-US"/>
              </w:rPr>
              <w:t>Time</w:t>
            </w:r>
          </w:p>
        </w:tc>
      </w:tr>
      <w:tr w:rsidR="00FE4447" w:rsidRPr="00351376" w14:paraId="10DCFADD" w14:textId="77777777" w:rsidTr="00880B9B">
        <w:trPr>
          <w:trHeight w:val="615"/>
        </w:trPr>
        <w:tc>
          <w:tcPr>
            <w:tcW w:w="11231" w:type="dxa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05FFEF" w14:textId="77777777" w:rsidR="00FE4447" w:rsidRPr="00351376" w:rsidRDefault="00FE4447" w:rsidP="00880B9B">
            <w:pPr>
              <w:tabs>
                <w:tab w:val="left" w:pos="1692"/>
              </w:tabs>
              <w:spacing w:after="0" w:line="360" w:lineRule="auto"/>
              <w:ind w:left="31"/>
              <w:rPr>
                <w:rFonts w:ascii="Arial" w:hAnsi="Arial" w:cs="Arial"/>
              </w:rPr>
            </w:pPr>
            <w:proofErr w:type="spellStart"/>
            <w:r w:rsidRPr="00351376">
              <w:rPr>
                <w:rFonts w:ascii="Arial" w:eastAsia="Arial" w:hAnsi="Arial" w:cs="Arial"/>
              </w:rPr>
              <w:t>Phase</w:t>
            </w:r>
            <w:proofErr w:type="spellEnd"/>
            <w:r w:rsidRPr="00351376">
              <w:rPr>
                <w:rFonts w:ascii="Arial" w:eastAsia="Arial" w:hAnsi="Arial" w:cs="Arial"/>
              </w:rPr>
              <w:t xml:space="preserve">:                </w:t>
            </w:r>
          </w:p>
        </w:tc>
        <w:tc>
          <w:tcPr>
            <w:tcW w:w="175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49385335" w14:textId="77777777" w:rsidR="00FE4447" w:rsidRPr="00351376" w:rsidRDefault="00FE4447" w:rsidP="00880B9B">
            <w:pPr>
              <w:spacing w:after="0" w:line="360" w:lineRule="auto"/>
              <w:ind w:left="107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</w:rPr>
              <w:t xml:space="preserve"> </w:t>
            </w:r>
          </w:p>
        </w:tc>
      </w:tr>
      <w:tr w:rsidR="00FE4447" w:rsidRPr="00351376" w14:paraId="3020BEED" w14:textId="77777777" w:rsidTr="00880B9B">
        <w:trPr>
          <w:trHeight w:val="540"/>
        </w:trPr>
        <w:tc>
          <w:tcPr>
            <w:tcW w:w="12990" w:type="dxa"/>
            <w:gridSpan w:val="9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0890A543" w14:textId="77777777" w:rsidR="00FE4447" w:rsidRPr="00351376" w:rsidRDefault="00FE4447" w:rsidP="00880B9B">
            <w:pPr>
              <w:spacing w:after="0" w:line="360" w:lineRule="auto"/>
              <w:ind w:left="-5" w:right="4849"/>
              <w:jc w:val="center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b/>
                <w:bCs/>
              </w:rPr>
              <w:t xml:space="preserve">                                                  Reflective </w:t>
            </w:r>
            <w:proofErr w:type="spellStart"/>
            <w:r w:rsidRPr="00351376">
              <w:rPr>
                <w:rFonts w:ascii="Arial" w:eastAsia="Arial" w:hAnsi="Arial" w:cs="Arial"/>
                <w:b/>
                <w:bCs/>
              </w:rPr>
              <w:t>Teaching</w:t>
            </w:r>
            <w:proofErr w:type="spellEnd"/>
          </w:p>
        </w:tc>
      </w:tr>
      <w:tr w:rsidR="00FE4447" w:rsidRPr="00351376" w14:paraId="7D0DFEA8" w14:textId="77777777" w:rsidTr="00880B9B">
        <w:trPr>
          <w:trHeight w:val="405"/>
        </w:trPr>
        <w:tc>
          <w:tcPr>
            <w:tcW w:w="4705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495DCA" w14:textId="77777777" w:rsidR="00FE4447" w:rsidRPr="00351376" w:rsidRDefault="00FE4447" w:rsidP="00880B9B">
            <w:pPr>
              <w:spacing w:after="0" w:line="360" w:lineRule="auto"/>
              <w:ind w:left="1466"/>
              <w:rPr>
                <w:rFonts w:ascii="Arial" w:hAnsi="Arial" w:cs="Arial"/>
              </w:rPr>
            </w:pPr>
            <w:proofErr w:type="spellStart"/>
            <w:r w:rsidRPr="00351376">
              <w:rPr>
                <w:rFonts w:ascii="Arial" w:eastAsia="Arial" w:hAnsi="Arial" w:cs="Arial"/>
              </w:rPr>
              <w:t>What</w:t>
            </w:r>
            <w:proofErr w:type="spellEnd"/>
            <w:r w:rsidRPr="0035137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51376">
              <w:rPr>
                <w:rFonts w:ascii="Arial" w:eastAsia="Arial" w:hAnsi="Arial" w:cs="Arial"/>
              </w:rPr>
              <w:t>worked</w:t>
            </w:r>
            <w:proofErr w:type="spellEnd"/>
            <w:r w:rsidRPr="0035137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51376">
              <w:rPr>
                <w:rFonts w:ascii="Arial" w:eastAsia="Arial" w:hAnsi="Arial" w:cs="Arial"/>
              </w:rPr>
              <w:t>well</w:t>
            </w:r>
            <w:proofErr w:type="spellEnd"/>
          </w:p>
        </w:tc>
        <w:tc>
          <w:tcPr>
            <w:tcW w:w="4879" w:type="dxa"/>
            <w:gridSpan w:val="3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60A00A76" w14:textId="77777777" w:rsidR="00FE4447" w:rsidRPr="00351376" w:rsidRDefault="00FE4447" w:rsidP="00880B9B">
            <w:pPr>
              <w:spacing w:after="0" w:line="360" w:lineRule="auto"/>
              <w:ind w:left="1625"/>
              <w:rPr>
                <w:rFonts w:ascii="Arial" w:hAnsi="Arial" w:cs="Arial"/>
              </w:rPr>
            </w:pPr>
            <w:proofErr w:type="spellStart"/>
            <w:r w:rsidRPr="00351376">
              <w:rPr>
                <w:rFonts w:ascii="Arial" w:eastAsia="Arial" w:hAnsi="Arial" w:cs="Arial"/>
              </w:rPr>
              <w:t>What</w:t>
            </w:r>
            <w:proofErr w:type="spellEnd"/>
            <w:r w:rsidRPr="0035137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51376">
              <w:rPr>
                <w:rFonts w:ascii="Arial" w:eastAsia="Arial" w:hAnsi="Arial" w:cs="Arial"/>
              </w:rPr>
              <w:t>didn’t</w:t>
            </w:r>
            <w:proofErr w:type="spellEnd"/>
            <w:r w:rsidRPr="0035137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51376">
              <w:rPr>
                <w:rFonts w:ascii="Arial" w:eastAsia="Arial" w:hAnsi="Arial" w:cs="Arial"/>
              </w:rPr>
              <w:t>work</w:t>
            </w:r>
            <w:proofErr w:type="spellEnd"/>
            <w:r w:rsidRPr="0035137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51376">
              <w:rPr>
                <w:rFonts w:ascii="Arial" w:eastAsia="Arial" w:hAnsi="Arial" w:cs="Arial"/>
              </w:rPr>
              <w:t>well</w:t>
            </w:r>
            <w:proofErr w:type="spellEnd"/>
          </w:p>
        </w:tc>
        <w:tc>
          <w:tcPr>
            <w:tcW w:w="3406" w:type="dxa"/>
            <w:gridSpan w:val="3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76BE4946" w14:textId="77777777" w:rsidR="00FE4447" w:rsidRPr="00351376" w:rsidRDefault="00FE4447" w:rsidP="00880B9B">
            <w:pPr>
              <w:spacing w:after="0" w:line="360" w:lineRule="auto"/>
              <w:ind w:left="1343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</w:rPr>
              <w:t xml:space="preserve">How </w:t>
            </w:r>
            <w:proofErr w:type="spellStart"/>
            <w:r w:rsidRPr="00351376">
              <w:rPr>
                <w:rFonts w:ascii="Arial" w:eastAsia="Arial" w:hAnsi="Arial" w:cs="Arial"/>
              </w:rPr>
              <w:t>to</w:t>
            </w:r>
            <w:proofErr w:type="spellEnd"/>
            <w:r w:rsidRPr="0035137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51376">
              <w:rPr>
                <w:rFonts w:ascii="Arial" w:eastAsia="Arial" w:hAnsi="Arial" w:cs="Arial"/>
              </w:rPr>
              <w:t>improve</w:t>
            </w:r>
            <w:proofErr w:type="spellEnd"/>
          </w:p>
        </w:tc>
      </w:tr>
      <w:tr w:rsidR="00FE4447" w:rsidRPr="00351376" w14:paraId="2A160BAF" w14:textId="77777777" w:rsidTr="00880B9B">
        <w:trPr>
          <w:trHeight w:val="270"/>
        </w:trPr>
        <w:tc>
          <w:tcPr>
            <w:tcW w:w="12990" w:type="dxa"/>
            <w:gridSpan w:val="9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1CEF7988" w14:textId="77777777" w:rsidR="00FE4447" w:rsidRPr="00351376" w:rsidRDefault="00FE4447" w:rsidP="00880B9B">
            <w:pPr>
              <w:spacing w:after="0" w:line="360" w:lineRule="auto"/>
              <w:ind w:left="4863" w:right="4849"/>
              <w:jc w:val="center"/>
              <w:rPr>
                <w:rFonts w:ascii="Arial" w:hAnsi="Arial" w:cs="Arial"/>
              </w:rPr>
            </w:pPr>
            <w:proofErr w:type="spellStart"/>
            <w:r w:rsidRPr="00351376">
              <w:rPr>
                <w:rFonts w:ascii="Arial" w:eastAsia="Arial" w:hAnsi="Arial" w:cs="Arial"/>
                <w:b/>
                <w:bCs/>
              </w:rPr>
              <w:t>Enduring</w:t>
            </w:r>
            <w:proofErr w:type="spellEnd"/>
            <w:r w:rsidRPr="00351376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351376">
              <w:rPr>
                <w:rFonts w:ascii="Arial" w:eastAsia="Arial" w:hAnsi="Arial" w:cs="Arial"/>
                <w:b/>
                <w:bCs/>
              </w:rPr>
              <w:t>Understanding</w:t>
            </w:r>
            <w:proofErr w:type="spellEnd"/>
            <w:r w:rsidRPr="00351376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351376">
              <w:rPr>
                <w:rFonts w:ascii="Arial" w:eastAsia="Arial" w:hAnsi="Arial" w:cs="Arial"/>
                <w:b/>
                <w:bCs/>
              </w:rPr>
              <w:t>Reflection</w:t>
            </w:r>
            <w:proofErr w:type="spellEnd"/>
          </w:p>
        </w:tc>
      </w:tr>
      <w:tr w:rsidR="00FE4447" w:rsidRPr="00351376" w14:paraId="46A616B2" w14:textId="77777777" w:rsidTr="00880B9B">
        <w:trPr>
          <w:trHeight w:val="540"/>
        </w:trPr>
        <w:tc>
          <w:tcPr>
            <w:tcW w:w="12990" w:type="dxa"/>
            <w:gridSpan w:val="9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ACAF1AC" w14:textId="77777777" w:rsidR="00FE4447" w:rsidRPr="00351376" w:rsidRDefault="00FE4447" w:rsidP="00880B9B">
            <w:pPr>
              <w:spacing w:after="0" w:line="360" w:lineRule="auto"/>
              <w:ind w:left="107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33583215" w14:textId="77777777" w:rsidR="005647CF" w:rsidRDefault="005647CF"/>
    <w:sectPr w:rsidR="005647CF" w:rsidSect="00FE4447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67DB2" w14:textId="77777777" w:rsidR="00F464E0" w:rsidRDefault="00F464E0" w:rsidP="0038345A">
      <w:pPr>
        <w:spacing w:after="0" w:line="240" w:lineRule="auto"/>
      </w:pPr>
      <w:r>
        <w:separator/>
      </w:r>
    </w:p>
  </w:endnote>
  <w:endnote w:type="continuationSeparator" w:id="0">
    <w:p w14:paraId="5A16B320" w14:textId="77777777" w:rsidR="00F464E0" w:rsidRDefault="00F464E0" w:rsidP="00383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ACD3E" w14:textId="77777777" w:rsidR="00F464E0" w:rsidRDefault="00F464E0" w:rsidP="0038345A">
      <w:pPr>
        <w:spacing w:after="0" w:line="240" w:lineRule="auto"/>
      </w:pPr>
      <w:r>
        <w:separator/>
      </w:r>
    </w:p>
  </w:footnote>
  <w:footnote w:type="continuationSeparator" w:id="0">
    <w:p w14:paraId="4CB63004" w14:textId="77777777" w:rsidR="00F464E0" w:rsidRDefault="00F464E0" w:rsidP="00383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4B3C4" w14:textId="07326BB2" w:rsidR="0038345A" w:rsidRDefault="005E436F">
    <w:pPr>
      <w:pStyle w:val="Encabezado"/>
    </w:pPr>
    <w:r w:rsidRPr="00752D17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5A4523" wp14:editId="614A72B5">
              <wp:simplePos x="0" y="0"/>
              <wp:positionH relativeFrom="page">
                <wp:posOffset>6289261</wp:posOffset>
              </wp:positionH>
              <wp:positionV relativeFrom="paragraph">
                <wp:posOffset>-194586</wp:posOffset>
              </wp:positionV>
              <wp:extent cx="2724150" cy="723900"/>
              <wp:effectExtent l="0" t="0" r="0" b="0"/>
              <wp:wrapNone/>
              <wp:docPr id="94082526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5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69AFB0C" w14:textId="77777777" w:rsidR="005E436F" w:rsidRPr="00690E9F" w:rsidRDefault="005E436F" w:rsidP="005E436F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192952"/>
                              <w:sz w:val="20"/>
                              <w:szCs w:val="20"/>
                            </w:rPr>
                          </w:pPr>
                          <w:r w:rsidRPr="00690E9F"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20"/>
                              <w:szCs w:val="20"/>
                            </w:rPr>
                            <w:t>Dirección Regional de Educación de Alajuela</w:t>
                          </w:r>
                        </w:p>
                        <w:p w14:paraId="029DA613" w14:textId="77777777" w:rsidR="005E436F" w:rsidRPr="00690E9F" w:rsidRDefault="005E436F" w:rsidP="005E436F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192952"/>
                              <w:sz w:val="20"/>
                              <w:szCs w:val="20"/>
                            </w:rPr>
                          </w:pPr>
                          <w:r w:rsidRPr="00690E9F">
                            <w:rPr>
                              <w:rFonts w:ascii="Verdana" w:hAnsi="Verdana"/>
                              <w:color w:val="192952"/>
                              <w:sz w:val="20"/>
                              <w:szCs w:val="20"/>
                            </w:rPr>
                            <w:t>Departamento de Asesoría Pedagógica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5A4523" id="Rectángulo 3" o:spid="_x0000_s1026" style="position:absolute;margin-left:495.2pt;margin-top:-15.3pt;width:214.5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" filled="f" stroked="f" strokeweight="1pt">
              <v:textbox>
                <w:txbxContent>
                  <w:p w14:paraId="069AFB0C" w14:textId="77777777" w:rsidR="005E436F" w:rsidRPr="00690E9F" w:rsidRDefault="005E436F" w:rsidP="005E436F">
                    <w:pPr>
                      <w:spacing w:after="0" w:line="240" w:lineRule="auto"/>
                      <w:rPr>
                        <w:rFonts w:ascii="Verdana" w:hAnsi="Verdana"/>
                        <w:color w:val="192952"/>
                        <w:sz w:val="20"/>
                        <w:szCs w:val="20"/>
                      </w:rPr>
                    </w:pPr>
                    <w:r w:rsidRPr="00690E9F">
                      <w:rPr>
                        <w:rFonts w:ascii="Verdana" w:hAnsi="Verdana"/>
                        <w:b/>
                        <w:bCs/>
                        <w:color w:val="192952"/>
                        <w:sz w:val="20"/>
                        <w:szCs w:val="20"/>
                      </w:rPr>
                      <w:t>Dirección Regional de Educación de Alajuela</w:t>
                    </w:r>
                  </w:p>
                  <w:p w14:paraId="029DA613" w14:textId="77777777" w:rsidR="005E436F" w:rsidRPr="00690E9F" w:rsidRDefault="005E436F" w:rsidP="005E436F">
                    <w:pPr>
                      <w:spacing w:after="0" w:line="240" w:lineRule="auto"/>
                      <w:rPr>
                        <w:rFonts w:ascii="Verdana" w:hAnsi="Verdana"/>
                        <w:color w:val="192952"/>
                        <w:sz w:val="20"/>
                        <w:szCs w:val="20"/>
                      </w:rPr>
                    </w:pPr>
                    <w:r w:rsidRPr="00690E9F">
                      <w:rPr>
                        <w:rFonts w:ascii="Verdana" w:hAnsi="Verdana"/>
                        <w:color w:val="192952"/>
                        <w:sz w:val="20"/>
                        <w:szCs w:val="20"/>
                      </w:rPr>
                      <w:t>Departamento de Asesoría Pedagógica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38345A">
      <w:rPr>
        <w:noProof/>
      </w:rPr>
      <w:drawing>
        <wp:anchor distT="0" distB="0" distL="114300" distR="114300" simplePos="0" relativeHeight="251659264" behindDoc="1" locked="0" layoutInCell="1" allowOverlap="1" wp14:anchorId="0DAD3FB5" wp14:editId="77BCCD18">
          <wp:simplePos x="0" y="0"/>
          <wp:positionH relativeFrom="margin">
            <wp:align>right</wp:align>
          </wp:positionH>
          <wp:positionV relativeFrom="page">
            <wp:posOffset>51380</wp:posOffset>
          </wp:positionV>
          <wp:extent cx="7750598" cy="10029825"/>
          <wp:effectExtent l="0" t="0" r="3175" b="0"/>
          <wp:wrapNone/>
          <wp:docPr id="611497672" name="Imagen 611497672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598" cy="10029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447"/>
    <w:rsid w:val="00044CB5"/>
    <w:rsid w:val="0038345A"/>
    <w:rsid w:val="00496BF0"/>
    <w:rsid w:val="005647CF"/>
    <w:rsid w:val="005E436F"/>
    <w:rsid w:val="0090225C"/>
    <w:rsid w:val="00CF5317"/>
    <w:rsid w:val="00F464E0"/>
    <w:rsid w:val="00FE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901F4"/>
  <w15:chartTrackingRefBased/>
  <w15:docId w15:val="{B3E64581-F27C-4D11-BCD0-C92134DF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447"/>
    <w:rPr>
      <w:rFonts w:ascii="Calibri" w:eastAsia="Malgun Gothic" w:hAnsi="Calibri" w:cs="Times New Roman"/>
      <w:kern w:val="0"/>
      <w:lang w:eastAsia="ko-K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E4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E4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E444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E44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44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E444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E444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E444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E444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E44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E44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E44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E444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444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E44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E444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E44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E44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E4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E4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E444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E4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E4447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E444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E4447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E444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E44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E444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E4447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834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345A"/>
    <w:rPr>
      <w:rFonts w:ascii="Calibri" w:eastAsia="Malgun Gothic" w:hAnsi="Calibri" w:cs="Times New Roman"/>
      <w:kern w:val="0"/>
      <w:lang w:eastAsia="ko-KR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834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345A"/>
    <w:rPr>
      <w:rFonts w:ascii="Calibri" w:eastAsia="Malgun Gothic" w:hAnsi="Calibri" w:cs="Times New Roman"/>
      <w:kern w:val="0"/>
      <w:lang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143</Words>
  <Characters>871</Characters>
  <Application>Microsoft Office Word</Application>
  <DocSecurity>0</DocSecurity>
  <Lines>26</Lines>
  <Paragraphs>12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Vargas Chavarria</dc:creator>
  <cp:keywords/>
  <dc:description/>
  <cp:lastModifiedBy>Ronald Vargas Chavarria</cp:lastModifiedBy>
  <cp:revision>3</cp:revision>
  <dcterms:created xsi:type="dcterms:W3CDTF">2026-02-06T19:31:00Z</dcterms:created>
  <dcterms:modified xsi:type="dcterms:W3CDTF">2026-02-06T20:30:00Z</dcterms:modified>
</cp:coreProperties>
</file>