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XSpec="center" w:tblpY="1381"/>
        <w:tblW w:w="1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044"/>
        <w:gridCol w:w="7561"/>
        <w:gridCol w:w="1712"/>
      </w:tblGrid>
      <w:tr w:rsidR="00A5194A" w:rsidRPr="00AB7064" w14:paraId="190C019B" w14:textId="77777777" w:rsidTr="00214925">
        <w:trPr>
          <w:tblHeader/>
        </w:trPr>
        <w:tc>
          <w:tcPr>
            <w:tcW w:w="3681" w:type="dxa"/>
            <w:shd w:val="clear" w:color="auto" w:fill="8EAADB"/>
          </w:tcPr>
          <w:p w14:paraId="5A76CBFA" w14:textId="77777777" w:rsidR="00A5194A" w:rsidRPr="00AB7064" w:rsidRDefault="00A5194A" w:rsidP="004D06BE">
            <w:pPr>
              <w:spacing w:line="360" w:lineRule="auto"/>
              <w:ind w:right="-812"/>
              <w:rPr>
                <w:rFonts w:ascii="Arial" w:eastAsia="Calibri" w:hAnsi="Arial" w:cs="Arial"/>
                <w:b/>
                <w:sz w:val="24"/>
                <w:szCs w:val="24"/>
                <w:lang w:val="es-ES"/>
              </w:rPr>
            </w:pPr>
            <w:r w:rsidRPr="00AB7064">
              <w:rPr>
                <w:rFonts w:ascii="Arial" w:eastAsia="Calibri" w:hAnsi="Arial" w:cs="Arial"/>
                <w:b/>
                <w:sz w:val="24"/>
                <w:szCs w:val="24"/>
                <w:lang w:val="es-ES"/>
              </w:rPr>
              <w:t>Aprendizajes esperados</w:t>
            </w:r>
          </w:p>
        </w:tc>
        <w:tc>
          <w:tcPr>
            <w:tcW w:w="9605" w:type="dxa"/>
            <w:gridSpan w:val="2"/>
            <w:shd w:val="clear" w:color="auto" w:fill="8EAADB"/>
          </w:tcPr>
          <w:p w14:paraId="1A7C1A9A" w14:textId="3A951D30" w:rsidR="00A5194A" w:rsidRPr="00AB7064" w:rsidRDefault="00A5194A" w:rsidP="004D06BE">
            <w:pPr>
              <w:spacing w:line="360" w:lineRule="auto"/>
              <w:rPr>
                <w:rFonts w:ascii="Arial" w:eastAsia="Calibri" w:hAnsi="Arial" w:cs="Arial"/>
                <w:b/>
                <w:sz w:val="24"/>
                <w:szCs w:val="24"/>
                <w:lang w:val="es-ES"/>
              </w:rPr>
            </w:pPr>
            <w:r w:rsidRPr="00AB7064">
              <w:rPr>
                <w:rFonts w:ascii="Arial" w:eastAsia="Calibri" w:hAnsi="Arial" w:cs="Arial"/>
                <w:b/>
                <w:sz w:val="24"/>
                <w:szCs w:val="24"/>
                <w:lang w:val="es-ES"/>
              </w:rPr>
              <w:t>Estrategias de mediación</w:t>
            </w:r>
          </w:p>
        </w:tc>
        <w:tc>
          <w:tcPr>
            <w:tcW w:w="1712" w:type="dxa"/>
            <w:shd w:val="clear" w:color="auto" w:fill="8EAADB"/>
          </w:tcPr>
          <w:p w14:paraId="26154530" w14:textId="77777777" w:rsidR="00A5194A" w:rsidRPr="00AB7064" w:rsidRDefault="00A5194A" w:rsidP="004D06BE">
            <w:pPr>
              <w:spacing w:line="360" w:lineRule="auto"/>
              <w:rPr>
                <w:rFonts w:ascii="Arial" w:eastAsia="Calibri" w:hAnsi="Arial" w:cs="Arial"/>
                <w:b/>
                <w:sz w:val="24"/>
                <w:szCs w:val="24"/>
                <w:lang w:val="es-ES"/>
              </w:rPr>
            </w:pPr>
            <w:r w:rsidRPr="00AB7064">
              <w:rPr>
                <w:rFonts w:ascii="Arial" w:eastAsia="Calibri" w:hAnsi="Arial" w:cs="Arial"/>
                <w:b/>
                <w:sz w:val="24"/>
                <w:szCs w:val="24"/>
                <w:lang w:val="es-ES"/>
              </w:rPr>
              <w:t>Indicadores</w:t>
            </w:r>
          </w:p>
        </w:tc>
      </w:tr>
      <w:tr w:rsidR="00A5194A" w:rsidRPr="00AB7064" w14:paraId="695E1EB8" w14:textId="77777777" w:rsidTr="00214925">
        <w:tc>
          <w:tcPr>
            <w:tcW w:w="3681" w:type="dxa"/>
            <w:shd w:val="clear" w:color="auto" w:fill="FFFFFF"/>
          </w:tcPr>
          <w:p w14:paraId="13095100" w14:textId="40386FF7" w:rsidR="006F4EED" w:rsidRPr="00AB7064" w:rsidRDefault="006F4EED" w:rsidP="004D06BE">
            <w:pPr>
              <w:spacing w:after="0" w:line="360" w:lineRule="auto"/>
              <w:ind w:left="174"/>
              <w:rPr>
                <w:rFonts w:ascii="Arial" w:hAnsi="Arial" w:cs="Arial"/>
                <w:b/>
                <w:bCs/>
                <w:sz w:val="24"/>
                <w:szCs w:val="24"/>
                <w:lang w:val="es-ES"/>
              </w:rPr>
            </w:pPr>
          </w:p>
        </w:tc>
        <w:tc>
          <w:tcPr>
            <w:tcW w:w="9605" w:type="dxa"/>
            <w:gridSpan w:val="2"/>
            <w:shd w:val="clear" w:color="auto" w:fill="FFFFFF"/>
          </w:tcPr>
          <w:p w14:paraId="655330F9" w14:textId="53904044" w:rsidR="00561F69" w:rsidRPr="00AB7064" w:rsidRDefault="00214925" w:rsidP="004D06BE">
            <w:pPr>
              <w:pStyle w:val="Prrafodelista"/>
              <w:spacing w:after="0" w:line="360" w:lineRule="auto"/>
              <w:ind w:left="0"/>
              <w:rPr>
                <w:rFonts w:ascii="Arial" w:hAnsi="Arial" w:cs="Arial"/>
                <w:b/>
                <w:bCs/>
                <w:color w:val="0070C0"/>
                <w:sz w:val="32"/>
                <w:szCs w:val="32"/>
                <w:lang w:val="es-ES"/>
              </w:rPr>
            </w:pPr>
            <w:r w:rsidRPr="00AB7064">
              <w:rPr>
                <w:rFonts w:ascii="Arial" w:hAnsi="Arial" w:cs="Arial"/>
                <w:b/>
                <w:bCs/>
                <w:color w:val="0070C0"/>
                <w:sz w:val="32"/>
                <w:szCs w:val="32"/>
                <w:lang w:val="es-ES"/>
              </w:rPr>
              <w:t>Semana 1</w:t>
            </w:r>
          </w:p>
          <w:p w14:paraId="3C756607" w14:textId="78D11002" w:rsidR="00214925" w:rsidRPr="00AB7064" w:rsidRDefault="00214925" w:rsidP="004D06BE">
            <w:pPr>
              <w:pStyle w:val="Prrafodelista"/>
              <w:spacing w:after="0" w:line="360" w:lineRule="auto"/>
              <w:ind w:left="0"/>
              <w:rPr>
                <w:rFonts w:ascii="Arial" w:hAnsi="Arial" w:cs="Arial"/>
                <w:b/>
                <w:bCs/>
                <w:color w:val="0070C0"/>
                <w:sz w:val="28"/>
                <w:szCs w:val="28"/>
                <w:lang w:val="es-ES"/>
              </w:rPr>
            </w:pPr>
            <w:r w:rsidRPr="00AB7064">
              <w:rPr>
                <w:rFonts w:ascii="Arial" w:hAnsi="Arial" w:cs="Arial"/>
                <w:b/>
                <w:bCs/>
                <w:color w:val="0070C0"/>
                <w:sz w:val="28"/>
                <w:szCs w:val="28"/>
                <w:lang w:val="es-ES"/>
              </w:rPr>
              <w:t>Imaginar:</w:t>
            </w:r>
          </w:p>
          <w:p w14:paraId="6B279997" w14:textId="44A0E37D" w:rsidR="004C5C61" w:rsidRPr="00AB7064" w:rsidRDefault="004C5C61" w:rsidP="004D06BE">
            <w:pPr>
              <w:pStyle w:val="Prrafodelista"/>
              <w:spacing w:after="0" w:line="360" w:lineRule="auto"/>
              <w:ind w:left="0"/>
              <w:rPr>
                <w:rFonts w:ascii="Arial" w:hAnsi="Arial" w:cs="Arial"/>
                <w:b/>
                <w:bCs/>
                <w:sz w:val="24"/>
                <w:szCs w:val="24"/>
                <w:lang w:val="es-ES"/>
              </w:rPr>
            </w:pPr>
            <w:r w:rsidRPr="00AB7064">
              <w:rPr>
                <w:rFonts w:ascii="Arial" w:hAnsi="Arial" w:cs="Arial"/>
                <w:b/>
                <w:bCs/>
                <w:sz w:val="24"/>
                <w:szCs w:val="24"/>
                <w:lang w:val="es-ES"/>
              </w:rPr>
              <w:t>Espejos-Figuras antropomorfas</w:t>
            </w:r>
          </w:p>
          <w:p w14:paraId="742EDD61" w14:textId="0F5663CA" w:rsidR="004C5C61" w:rsidRPr="00AB7064" w:rsidRDefault="004C5C61" w:rsidP="004D06BE">
            <w:pPr>
              <w:pStyle w:val="Prrafodelista"/>
              <w:spacing w:after="0" w:line="360" w:lineRule="auto"/>
              <w:ind w:left="0"/>
              <w:rPr>
                <w:rFonts w:ascii="Arial" w:hAnsi="Arial" w:cs="Arial"/>
                <w:b/>
                <w:bCs/>
                <w:sz w:val="24"/>
                <w:szCs w:val="24"/>
                <w:lang w:val="es-ES"/>
              </w:rPr>
            </w:pPr>
            <w:r w:rsidRPr="00AB7064">
              <w:rPr>
                <w:rFonts w:ascii="Arial" w:hAnsi="Arial" w:cs="Arial"/>
                <w:b/>
                <w:bCs/>
                <w:sz w:val="24"/>
                <w:szCs w:val="24"/>
                <w:lang w:val="es-ES"/>
              </w:rPr>
              <w:t xml:space="preserve">Participantes: </w:t>
            </w:r>
            <w:r w:rsidRPr="00AB7064">
              <w:rPr>
                <w:rFonts w:ascii="Arial" w:hAnsi="Arial" w:cs="Arial"/>
                <w:sz w:val="24"/>
                <w:szCs w:val="24"/>
                <w:lang w:val="es-ES"/>
              </w:rPr>
              <w:t>Parejas</w:t>
            </w:r>
          </w:p>
          <w:p w14:paraId="4F633DF5" w14:textId="77777777" w:rsidR="004C5C61" w:rsidRPr="00AB7064" w:rsidRDefault="004C5C61" w:rsidP="004D06BE">
            <w:pPr>
              <w:pStyle w:val="Prrafodelista"/>
              <w:spacing w:after="0" w:line="360" w:lineRule="auto"/>
              <w:ind w:left="0"/>
              <w:rPr>
                <w:rFonts w:ascii="Arial" w:hAnsi="Arial" w:cs="Arial"/>
                <w:b/>
                <w:bCs/>
                <w:sz w:val="24"/>
                <w:szCs w:val="24"/>
                <w:lang w:val="es-ES"/>
              </w:rPr>
            </w:pPr>
            <w:r w:rsidRPr="00AB7064">
              <w:rPr>
                <w:rFonts w:ascii="Arial" w:hAnsi="Arial" w:cs="Arial"/>
                <w:b/>
                <w:bCs/>
                <w:sz w:val="24"/>
                <w:szCs w:val="24"/>
                <w:lang w:val="es-ES"/>
              </w:rPr>
              <w:t xml:space="preserve">Transformación Antropomorfa: </w:t>
            </w:r>
          </w:p>
          <w:p w14:paraId="378D120F" w14:textId="77777777" w:rsidR="004C5C61" w:rsidRPr="00AB7064" w:rsidRDefault="004C5C61" w:rsidP="004D06BE">
            <w:pPr>
              <w:pStyle w:val="Prrafodelista"/>
              <w:numPr>
                <w:ilvl w:val="0"/>
                <w:numId w:val="32"/>
              </w:numPr>
              <w:spacing w:after="0" w:line="360" w:lineRule="auto"/>
              <w:rPr>
                <w:rFonts w:ascii="Arial" w:hAnsi="Arial" w:cs="Arial"/>
                <w:sz w:val="24"/>
                <w:szCs w:val="24"/>
                <w:lang w:val="es-ES"/>
              </w:rPr>
            </w:pPr>
            <w:r w:rsidRPr="00AB7064">
              <w:rPr>
                <w:rFonts w:ascii="Arial" w:hAnsi="Arial" w:cs="Arial"/>
                <w:sz w:val="24"/>
                <w:szCs w:val="24"/>
                <w:lang w:val="es-ES"/>
              </w:rPr>
              <w:t xml:space="preserve">Caminar por el espacio en cámara lenta, se escucha una palmada y se acomodan en parejas, conforme escuchan los sonidos de los animales, la apersona facilitadora selecciona una imagen, un animal prehistórico y uno de ellos se transforma en ese </w:t>
            </w:r>
            <w:proofErr w:type="gramStart"/>
            <w:r w:rsidRPr="00AB7064">
              <w:rPr>
                <w:rFonts w:ascii="Arial" w:hAnsi="Arial" w:cs="Arial"/>
                <w:sz w:val="24"/>
                <w:szCs w:val="24"/>
                <w:lang w:val="es-ES"/>
              </w:rPr>
              <w:t>animal  en</w:t>
            </w:r>
            <w:proofErr w:type="gramEnd"/>
            <w:r w:rsidRPr="00AB7064">
              <w:rPr>
                <w:rFonts w:ascii="Arial" w:hAnsi="Arial" w:cs="Arial"/>
                <w:sz w:val="24"/>
                <w:szCs w:val="24"/>
                <w:lang w:val="es-ES"/>
              </w:rPr>
              <w:t xml:space="preserve"> espejo, el otro realiza en espejo.  </w:t>
            </w:r>
          </w:p>
          <w:p w14:paraId="2CC4C2DB" w14:textId="5CBC3D8F" w:rsidR="004C5C61" w:rsidRPr="00AB7064" w:rsidRDefault="004C5C61" w:rsidP="004D06BE">
            <w:pPr>
              <w:pStyle w:val="Prrafodelista"/>
              <w:numPr>
                <w:ilvl w:val="0"/>
                <w:numId w:val="32"/>
              </w:numPr>
              <w:spacing w:after="0" w:line="360" w:lineRule="auto"/>
              <w:rPr>
                <w:rFonts w:ascii="Arial" w:hAnsi="Arial" w:cs="Arial"/>
                <w:sz w:val="24"/>
                <w:szCs w:val="24"/>
                <w:lang w:val="es-ES"/>
              </w:rPr>
            </w:pPr>
            <w:r w:rsidRPr="00AB7064">
              <w:rPr>
                <w:rFonts w:ascii="Arial" w:hAnsi="Arial" w:cs="Arial"/>
                <w:sz w:val="24"/>
                <w:szCs w:val="24"/>
                <w:lang w:val="es-ES"/>
              </w:rPr>
              <w:t>Se vuelva a dar otra palmada y se vuelve a caminar y se repite la dinámica, cambian de roles. ¿qué hace?, Cómo se comporta? ¿sensaciones?</w:t>
            </w:r>
          </w:p>
          <w:p w14:paraId="6FA4FAA2" w14:textId="44A592EF" w:rsidR="00214925" w:rsidRPr="00AB7064" w:rsidRDefault="004C5C61" w:rsidP="004D06BE">
            <w:pPr>
              <w:pStyle w:val="Prrafodelista"/>
              <w:numPr>
                <w:ilvl w:val="0"/>
                <w:numId w:val="19"/>
              </w:numPr>
              <w:spacing w:after="0" w:line="360" w:lineRule="auto"/>
              <w:rPr>
                <w:rFonts w:ascii="Arial" w:hAnsi="Arial" w:cs="Arial"/>
                <w:b/>
                <w:bCs/>
                <w:sz w:val="24"/>
                <w:szCs w:val="24"/>
                <w:lang w:val="es-ES"/>
              </w:rPr>
            </w:pPr>
            <w:r w:rsidRPr="00AB7064">
              <w:rPr>
                <w:rFonts w:ascii="Arial" w:hAnsi="Arial" w:cs="Arial"/>
                <w:b/>
                <w:bCs/>
                <w:sz w:val="24"/>
                <w:szCs w:val="24"/>
                <w:lang w:val="es-ES"/>
              </w:rPr>
              <w:t>M</w:t>
            </w:r>
            <w:r w:rsidR="00214925" w:rsidRPr="00AB7064">
              <w:rPr>
                <w:rFonts w:ascii="Arial" w:hAnsi="Arial" w:cs="Arial"/>
                <w:b/>
                <w:bCs/>
                <w:sz w:val="24"/>
                <w:szCs w:val="24"/>
                <w:lang w:val="es-ES"/>
              </w:rPr>
              <w:t xml:space="preserve">úsica </w:t>
            </w:r>
            <w:r w:rsidRPr="00AB7064">
              <w:rPr>
                <w:rFonts w:ascii="Arial" w:hAnsi="Arial" w:cs="Arial"/>
                <w:b/>
                <w:bCs/>
                <w:sz w:val="24"/>
                <w:szCs w:val="24"/>
                <w:lang w:val="es-ES"/>
              </w:rPr>
              <w:t xml:space="preserve">propuesta </w:t>
            </w:r>
            <w:r w:rsidR="00214925" w:rsidRPr="00AB7064">
              <w:rPr>
                <w:rFonts w:ascii="Arial" w:hAnsi="Arial" w:cs="Arial"/>
                <w:b/>
                <w:bCs/>
                <w:sz w:val="24"/>
                <w:szCs w:val="24"/>
                <w:lang w:val="es-ES"/>
              </w:rPr>
              <w:t xml:space="preserve">(animales extintos </w:t>
            </w:r>
            <w:hyperlink r:id="rId5" w:history="1">
              <w:r w:rsidR="00214925" w:rsidRPr="00AB7064">
                <w:rPr>
                  <w:rStyle w:val="Hipervnculo"/>
                  <w:rFonts w:ascii="Arial" w:hAnsi="Arial" w:cs="Arial"/>
                  <w:b/>
                  <w:bCs/>
                  <w:sz w:val="24"/>
                  <w:szCs w:val="24"/>
                  <w:lang w:val="es-ES"/>
                </w:rPr>
                <w:t>https://youtu.be/SY0czEO-YqI?si=8EAmywxlho8ujsde</w:t>
              </w:r>
            </w:hyperlink>
            <w:r w:rsidR="00214925" w:rsidRPr="00AB7064">
              <w:rPr>
                <w:rFonts w:ascii="Arial" w:hAnsi="Arial" w:cs="Arial"/>
                <w:b/>
                <w:bCs/>
                <w:sz w:val="24"/>
                <w:szCs w:val="24"/>
                <w:lang w:val="es-ES"/>
              </w:rPr>
              <w:t>)</w:t>
            </w:r>
          </w:p>
          <w:p w14:paraId="73146E1C" w14:textId="71D1115E" w:rsidR="006B419F" w:rsidRPr="00AB7064" w:rsidRDefault="00214925"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 xml:space="preserve">Introducción al Arte Paleolítico: </w:t>
            </w:r>
          </w:p>
          <w:p w14:paraId="559E8081" w14:textId="00F1B789" w:rsidR="004C5C61" w:rsidRPr="00AB7064" w:rsidRDefault="004C5C61" w:rsidP="004D06BE">
            <w:pPr>
              <w:pStyle w:val="Prrafodelista"/>
              <w:numPr>
                <w:ilvl w:val="0"/>
                <w:numId w:val="19"/>
              </w:numPr>
              <w:spacing w:after="0" w:line="360" w:lineRule="auto"/>
              <w:rPr>
                <w:rFonts w:ascii="Arial" w:hAnsi="Arial" w:cs="Arial"/>
                <w:b/>
                <w:bCs/>
                <w:sz w:val="24"/>
                <w:szCs w:val="24"/>
                <w:lang w:val="es-ES"/>
              </w:rPr>
            </w:pPr>
            <w:r w:rsidRPr="00AB7064">
              <w:rPr>
                <w:rFonts w:ascii="Arial" w:hAnsi="Arial" w:cs="Arial"/>
                <w:b/>
                <w:bCs/>
                <w:sz w:val="24"/>
                <w:szCs w:val="24"/>
                <w:lang w:val="es-ES"/>
              </w:rPr>
              <w:t xml:space="preserve">Ubicación espacial: </w:t>
            </w:r>
          </w:p>
          <w:p w14:paraId="069976C5" w14:textId="0E2B65E9" w:rsidR="004C5C61" w:rsidRPr="00AB7064" w:rsidRDefault="006B419F" w:rsidP="004D06BE">
            <w:pPr>
              <w:pStyle w:val="Prrafodelista"/>
              <w:spacing w:after="0" w:line="360" w:lineRule="auto"/>
              <w:rPr>
                <w:rFonts w:ascii="Arial" w:hAnsi="Arial" w:cs="Arial"/>
                <w:b/>
                <w:bCs/>
                <w:sz w:val="24"/>
                <w:szCs w:val="24"/>
                <w:lang w:val="es-ES"/>
              </w:rPr>
            </w:pPr>
            <w:r w:rsidRPr="00AB7064">
              <w:rPr>
                <w:rFonts w:ascii="Arial" w:hAnsi="Arial" w:cs="Arial"/>
                <w:b/>
                <w:bCs/>
                <w:noProof/>
                <w:sz w:val="24"/>
                <w:szCs w:val="24"/>
                <w:lang w:val="es-ES"/>
              </w:rPr>
              <w:lastRenderedPageBreak/>
              <w:drawing>
                <wp:inline distT="0" distB="0" distL="0" distR="0" wp14:anchorId="0376D87B" wp14:editId="015B95E4">
                  <wp:extent cx="1981302" cy="1663786"/>
                  <wp:effectExtent l="0" t="0" r="0" b="0"/>
                  <wp:docPr id="531253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3230" name=""/>
                          <pic:cNvPicPr/>
                        </pic:nvPicPr>
                        <pic:blipFill>
                          <a:blip r:embed="rId6"/>
                          <a:stretch>
                            <a:fillRect/>
                          </a:stretch>
                        </pic:blipFill>
                        <pic:spPr>
                          <a:xfrm>
                            <a:off x="0" y="0"/>
                            <a:ext cx="1981302" cy="1663786"/>
                          </a:xfrm>
                          <a:prstGeom prst="rect">
                            <a:avLst/>
                          </a:prstGeom>
                        </pic:spPr>
                      </pic:pic>
                    </a:graphicData>
                  </a:graphic>
                </wp:inline>
              </w:drawing>
            </w:r>
          </w:p>
          <w:p w14:paraId="31D7FCE2" w14:textId="0E9F8FA9" w:rsidR="006B419F" w:rsidRPr="00AB7064" w:rsidRDefault="006B419F"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Jugar</w:t>
            </w:r>
          </w:p>
          <w:p w14:paraId="56DB2B88" w14:textId="0F9E0D5F" w:rsidR="006B419F" w:rsidRPr="00AB7064" w:rsidRDefault="006B419F" w:rsidP="004D06BE">
            <w:pPr>
              <w:pStyle w:val="Prrafodelista"/>
              <w:numPr>
                <w:ilvl w:val="0"/>
                <w:numId w:val="20"/>
              </w:numPr>
              <w:rPr>
                <w:rFonts w:ascii="Arial" w:hAnsi="Arial" w:cs="Arial"/>
                <w:sz w:val="24"/>
                <w:szCs w:val="24"/>
                <w:lang w:val="es-ES"/>
              </w:rPr>
            </w:pPr>
            <w:r w:rsidRPr="00AB7064">
              <w:rPr>
                <w:rFonts w:ascii="Arial" w:hAnsi="Arial" w:cs="Arial"/>
                <w:b/>
                <w:bCs/>
                <w:sz w:val="24"/>
                <w:szCs w:val="24"/>
                <w:lang w:val="es-ES"/>
              </w:rPr>
              <w:t xml:space="preserve">Actividad: </w:t>
            </w:r>
            <w:r w:rsidRPr="00AB7064">
              <w:rPr>
                <w:rFonts w:ascii="Arial" w:hAnsi="Arial" w:cs="Arial"/>
              </w:rPr>
              <w:t>“</w:t>
            </w:r>
            <w:r w:rsidRPr="00AB7064">
              <w:rPr>
                <w:rFonts w:ascii="Arial" w:hAnsi="Arial" w:cs="Arial"/>
                <w:b/>
                <w:bCs/>
                <w:sz w:val="24"/>
                <w:szCs w:val="24"/>
                <w:lang w:val="es-ES"/>
              </w:rPr>
              <w:t>Hilo Prehistórico</w:t>
            </w:r>
            <w:r w:rsidRPr="00AB7064">
              <w:rPr>
                <w:rFonts w:ascii="Arial" w:hAnsi="Arial" w:cs="Arial"/>
                <w:sz w:val="24"/>
                <w:szCs w:val="24"/>
                <w:lang w:val="es-ES"/>
              </w:rPr>
              <w:t>”: Evoca la idea de seguir un hilo a lo largo del tiempo, desde el Paleolítico hasta hoy.</w:t>
            </w:r>
          </w:p>
          <w:p w14:paraId="0CB7605C" w14:textId="008C3F2F" w:rsidR="00214925" w:rsidRPr="00AB7064" w:rsidRDefault="00214925" w:rsidP="004D06BE">
            <w:pPr>
              <w:pStyle w:val="Prrafodelista"/>
              <w:numPr>
                <w:ilvl w:val="0"/>
                <w:numId w:val="20"/>
              </w:numPr>
              <w:spacing w:after="0" w:line="360" w:lineRule="auto"/>
              <w:rPr>
                <w:rFonts w:ascii="Arial" w:hAnsi="Arial" w:cs="Arial"/>
                <w:b/>
                <w:bCs/>
                <w:sz w:val="24"/>
                <w:szCs w:val="24"/>
                <w:lang w:val="es-ES"/>
              </w:rPr>
            </w:pPr>
            <w:r w:rsidRPr="00AB7064">
              <w:rPr>
                <w:rFonts w:ascii="Arial" w:hAnsi="Arial" w:cs="Arial"/>
                <w:b/>
                <w:bCs/>
                <w:sz w:val="24"/>
                <w:szCs w:val="24"/>
                <w:lang w:val="es-ES"/>
              </w:rPr>
              <w:t>Con un mecate</w:t>
            </w:r>
            <w:r w:rsidR="006B419F" w:rsidRPr="00AB7064">
              <w:rPr>
                <w:rFonts w:ascii="Arial" w:hAnsi="Arial" w:cs="Arial"/>
                <w:b/>
                <w:bCs/>
                <w:sz w:val="24"/>
                <w:szCs w:val="24"/>
                <w:lang w:val="es-ES"/>
              </w:rPr>
              <w:t xml:space="preserve">: </w:t>
            </w:r>
            <w:r w:rsidRPr="00AB7064">
              <w:rPr>
                <w:rFonts w:ascii="Arial" w:hAnsi="Arial" w:cs="Arial"/>
                <w:b/>
                <w:bCs/>
                <w:sz w:val="24"/>
                <w:szCs w:val="24"/>
                <w:lang w:val="es-ES"/>
              </w:rPr>
              <w:t>marcar la línea del tiempo del Paleolítico.</w:t>
            </w:r>
          </w:p>
          <w:p w14:paraId="21ECAF8F" w14:textId="41D67483" w:rsidR="006B419F" w:rsidRPr="00AB7064" w:rsidRDefault="006B419F" w:rsidP="004D06BE">
            <w:pPr>
              <w:pStyle w:val="Prrafodelista"/>
              <w:numPr>
                <w:ilvl w:val="0"/>
                <w:numId w:val="20"/>
              </w:numPr>
              <w:spacing w:after="0" w:line="360" w:lineRule="auto"/>
              <w:rPr>
                <w:rFonts w:ascii="Arial" w:hAnsi="Arial" w:cs="Arial"/>
                <w:b/>
                <w:bCs/>
                <w:sz w:val="24"/>
                <w:szCs w:val="24"/>
                <w:lang w:val="es-ES"/>
              </w:rPr>
            </w:pPr>
            <w:r w:rsidRPr="00AB7064">
              <w:rPr>
                <w:rFonts w:ascii="Arial" w:hAnsi="Arial" w:cs="Arial"/>
                <w:b/>
                <w:bCs/>
                <w:sz w:val="24"/>
                <w:szCs w:val="24"/>
                <w:lang w:val="es-ES"/>
              </w:rPr>
              <w:t xml:space="preserve">Participantes: </w:t>
            </w:r>
            <w:r w:rsidRPr="00AB7064">
              <w:rPr>
                <w:rFonts w:ascii="Arial" w:hAnsi="Arial" w:cs="Arial"/>
                <w:sz w:val="24"/>
                <w:szCs w:val="24"/>
                <w:lang w:val="es-ES"/>
              </w:rPr>
              <w:t>Dos Grupos</w:t>
            </w:r>
          </w:p>
          <w:p w14:paraId="479DF9BD" w14:textId="40E283C9"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¿Cómo jugar?</w:t>
            </w:r>
          </w:p>
          <w:p w14:paraId="1282A925" w14:textId="77777777"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Preparación:</w:t>
            </w:r>
          </w:p>
          <w:p w14:paraId="399FAFFB" w14:textId="77777777" w:rsidR="006B419F" w:rsidRPr="00AB7064" w:rsidRDefault="006B419F" w:rsidP="004D06BE">
            <w:pPr>
              <w:pStyle w:val="Prrafodelista"/>
              <w:numPr>
                <w:ilvl w:val="0"/>
                <w:numId w:val="33"/>
              </w:numPr>
              <w:spacing w:after="0" w:line="360" w:lineRule="auto"/>
              <w:rPr>
                <w:rFonts w:ascii="Arial" w:hAnsi="Arial" w:cs="Arial"/>
                <w:sz w:val="24"/>
                <w:szCs w:val="24"/>
                <w:lang w:val="es-ES"/>
              </w:rPr>
            </w:pPr>
            <w:r w:rsidRPr="00AB7064">
              <w:rPr>
                <w:rFonts w:ascii="Arial" w:hAnsi="Arial" w:cs="Arial"/>
                <w:sz w:val="24"/>
                <w:szCs w:val="24"/>
                <w:lang w:val="es-ES"/>
              </w:rPr>
              <w:t>Extiende el mecate en el suelo o en una superficie plana.</w:t>
            </w:r>
          </w:p>
          <w:p w14:paraId="3E2F0B39" w14:textId="77777777" w:rsidR="006B419F" w:rsidRPr="00AB7064" w:rsidRDefault="006B419F" w:rsidP="004D06BE">
            <w:pPr>
              <w:pStyle w:val="Prrafodelista"/>
              <w:numPr>
                <w:ilvl w:val="0"/>
                <w:numId w:val="33"/>
              </w:numPr>
              <w:spacing w:after="0" w:line="360" w:lineRule="auto"/>
              <w:rPr>
                <w:rFonts w:ascii="Arial" w:hAnsi="Arial" w:cs="Arial"/>
                <w:sz w:val="24"/>
                <w:szCs w:val="24"/>
                <w:lang w:val="es-ES"/>
              </w:rPr>
            </w:pPr>
            <w:r w:rsidRPr="00AB7064">
              <w:rPr>
                <w:rFonts w:ascii="Arial" w:hAnsi="Arial" w:cs="Arial"/>
                <w:sz w:val="24"/>
                <w:szCs w:val="24"/>
                <w:lang w:val="es-ES"/>
              </w:rPr>
              <w:t>Decide dónde comenzará la línea del tiempo (por ejemplo, hace 2 millones de años) y dónde terminará (hoy en día).</w:t>
            </w:r>
          </w:p>
          <w:p w14:paraId="13F0B88E" w14:textId="77777777"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Marcando los hitos:</w:t>
            </w:r>
          </w:p>
          <w:p w14:paraId="600A77D5" w14:textId="1DA311DB" w:rsidR="006B419F" w:rsidRPr="00AB7064" w:rsidRDefault="006B419F" w:rsidP="004D06BE">
            <w:pPr>
              <w:pStyle w:val="Prrafodelista"/>
              <w:numPr>
                <w:ilvl w:val="0"/>
                <w:numId w:val="37"/>
              </w:numPr>
              <w:spacing w:after="0" w:line="360" w:lineRule="auto"/>
              <w:rPr>
                <w:rFonts w:ascii="Arial" w:hAnsi="Arial" w:cs="Arial"/>
                <w:sz w:val="24"/>
                <w:szCs w:val="24"/>
                <w:lang w:val="es-ES"/>
              </w:rPr>
            </w:pPr>
            <w:r w:rsidRPr="00AB7064">
              <w:rPr>
                <w:rFonts w:ascii="Arial" w:hAnsi="Arial" w:cs="Arial"/>
                <w:sz w:val="24"/>
                <w:szCs w:val="24"/>
                <w:lang w:val="es-ES"/>
              </w:rPr>
              <w:lastRenderedPageBreak/>
              <w:t>Investiga los eventos importantes del Paleolítico, como la invención de herramientas de piedra, la domesticación del fuego y la aparición de los primeros Homo sapiens.</w:t>
            </w:r>
          </w:p>
          <w:p w14:paraId="0CA420F7" w14:textId="77777777" w:rsidR="006B419F" w:rsidRPr="00AB7064" w:rsidRDefault="006B419F" w:rsidP="004D06BE">
            <w:pPr>
              <w:pStyle w:val="Prrafodelista"/>
              <w:numPr>
                <w:ilvl w:val="0"/>
                <w:numId w:val="37"/>
              </w:numPr>
              <w:spacing w:after="0" w:line="360" w:lineRule="auto"/>
              <w:rPr>
                <w:rFonts w:ascii="Arial" w:hAnsi="Arial" w:cs="Arial"/>
                <w:sz w:val="24"/>
                <w:szCs w:val="24"/>
                <w:lang w:val="es-ES"/>
              </w:rPr>
            </w:pPr>
            <w:r w:rsidRPr="00AB7064">
              <w:rPr>
                <w:rFonts w:ascii="Arial" w:hAnsi="Arial" w:cs="Arial"/>
                <w:sz w:val="24"/>
                <w:szCs w:val="24"/>
                <w:lang w:val="es-ES"/>
              </w:rPr>
              <w:t>Coloca marcadores (pueden ser pequeños objetos, papelitos o incluso nudos en el mecate) en la cuerda para representar estos hitos.</w:t>
            </w:r>
          </w:p>
          <w:p w14:paraId="0F915D81" w14:textId="77777777"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Asegúrate de seguir el orden cronológico correcto.</w:t>
            </w:r>
          </w:p>
          <w:p w14:paraId="56BCD310" w14:textId="77777777"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Jugando:</w:t>
            </w:r>
          </w:p>
          <w:p w14:paraId="24F9E54E" w14:textId="77777777" w:rsidR="006B419F" w:rsidRPr="00AB7064" w:rsidRDefault="006B419F" w:rsidP="004D06BE">
            <w:pPr>
              <w:pStyle w:val="Prrafodelista"/>
              <w:numPr>
                <w:ilvl w:val="0"/>
                <w:numId w:val="38"/>
              </w:numPr>
              <w:spacing w:after="0" w:line="360" w:lineRule="auto"/>
              <w:rPr>
                <w:rFonts w:ascii="Arial" w:hAnsi="Arial" w:cs="Arial"/>
                <w:sz w:val="24"/>
                <w:szCs w:val="24"/>
                <w:lang w:val="es-ES"/>
              </w:rPr>
            </w:pPr>
            <w:r w:rsidRPr="00AB7064">
              <w:rPr>
                <w:rFonts w:ascii="Arial" w:hAnsi="Arial" w:cs="Arial"/>
                <w:sz w:val="24"/>
                <w:szCs w:val="24"/>
                <w:lang w:val="es-ES"/>
              </w:rPr>
              <w:t>Invita a los participantes a seguir la cuerda desde el inicio hasta el final.</w:t>
            </w:r>
          </w:p>
          <w:p w14:paraId="21DEA8AB" w14:textId="77777777" w:rsidR="006B419F" w:rsidRPr="00AB7064" w:rsidRDefault="006B419F" w:rsidP="004D06BE">
            <w:pPr>
              <w:pStyle w:val="Prrafodelista"/>
              <w:numPr>
                <w:ilvl w:val="0"/>
                <w:numId w:val="38"/>
              </w:numPr>
              <w:spacing w:after="0" w:line="360" w:lineRule="auto"/>
              <w:rPr>
                <w:rFonts w:ascii="Arial" w:hAnsi="Arial" w:cs="Arial"/>
                <w:sz w:val="24"/>
                <w:szCs w:val="24"/>
                <w:lang w:val="es-ES"/>
              </w:rPr>
            </w:pPr>
            <w:r w:rsidRPr="00AB7064">
              <w:rPr>
                <w:rFonts w:ascii="Arial" w:hAnsi="Arial" w:cs="Arial"/>
                <w:sz w:val="24"/>
                <w:szCs w:val="24"/>
                <w:lang w:val="es-ES"/>
              </w:rPr>
              <w:t>Pídeles que nombren los eventos marcados en la cuerda y expliquen su importancia.</w:t>
            </w:r>
          </w:p>
          <w:p w14:paraId="75F97EF6" w14:textId="77777777" w:rsidR="006B419F" w:rsidRPr="00AB7064" w:rsidRDefault="006B419F" w:rsidP="004D06BE">
            <w:pPr>
              <w:pStyle w:val="Prrafodelista"/>
              <w:numPr>
                <w:ilvl w:val="0"/>
                <w:numId w:val="38"/>
              </w:numPr>
              <w:spacing w:after="0" w:line="360" w:lineRule="auto"/>
              <w:rPr>
                <w:rFonts w:ascii="Arial" w:hAnsi="Arial" w:cs="Arial"/>
                <w:sz w:val="24"/>
                <w:szCs w:val="24"/>
                <w:lang w:val="es-ES"/>
              </w:rPr>
            </w:pPr>
            <w:r w:rsidRPr="00AB7064">
              <w:rPr>
                <w:rFonts w:ascii="Arial" w:hAnsi="Arial" w:cs="Arial"/>
                <w:sz w:val="24"/>
                <w:szCs w:val="24"/>
                <w:lang w:val="es-ES"/>
              </w:rPr>
              <w:t>Si juegas con un grupo, pueden turnarse para moverse a lo largo de la línea del tiempo y compartir información sobre cada período.</w:t>
            </w:r>
          </w:p>
          <w:p w14:paraId="7F889135" w14:textId="77777777"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Ganador:</w:t>
            </w:r>
          </w:p>
          <w:p w14:paraId="565F4FB5" w14:textId="3537A98C" w:rsidR="006B419F" w:rsidRPr="00AB7064" w:rsidRDefault="006B419F"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No hay un ganador específico en este juego, pero el objetivo es aprender sobre la historia del Paleolítico de manera interactiva y divertida.</w:t>
            </w:r>
          </w:p>
          <w:p w14:paraId="3417BE30" w14:textId="21F28492" w:rsidR="004D6D4B" w:rsidRPr="00AB7064" w:rsidRDefault="004D6D4B"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Desarrollo</w:t>
            </w:r>
            <w:r w:rsidR="004D06BE" w:rsidRPr="00AB7064">
              <w:rPr>
                <w:rFonts w:ascii="Arial" w:hAnsi="Arial" w:cs="Arial"/>
                <w:b/>
                <w:bCs/>
                <w:color w:val="0070C0"/>
                <w:sz w:val="28"/>
                <w:szCs w:val="28"/>
                <w:lang w:val="es-ES"/>
              </w:rPr>
              <w:t>-Semiótica</w:t>
            </w:r>
          </w:p>
          <w:p w14:paraId="32B29741" w14:textId="72A4B745"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(se recomienda crear un recurso didáctico para el abordaje de este conocimiento)</w:t>
            </w:r>
          </w:p>
          <w:p w14:paraId="5512C022" w14:textId="08616E1C" w:rsidR="00FA0463"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w:t>
            </w:r>
            <w:r w:rsidR="00FA0463" w:rsidRPr="00AB7064">
              <w:rPr>
                <w:rFonts w:ascii="Arial" w:hAnsi="Arial" w:cs="Arial"/>
                <w:b/>
                <w:bCs/>
                <w:sz w:val="24"/>
                <w:szCs w:val="24"/>
                <w:lang w:val="es-ES"/>
              </w:rPr>
              <w:t>Datos generales:</w:t>
            </w:r>
          </w:p>
          <w:p w14:paraId="26CD42F6" w14:textId="328D7967" w:rsidR="00E96A3C" w:rsidRPr="00AB7064" w:rsidRDefault="004C5C61" w:rsidP="004D06BE">
            <w:pPr>
              <w:pStyle w:val="NormalWeb"/>
              <w:numPr>
                <w:ilvl w:val="0"/>
                <w:numId w:val="20"/>
              </w:numPr>
              <w:shd w:val="clear" w:color="auto" w:fill="FFFFFF"/>
              <w:spacing w:before="120" w:beforeAutospacing="0" w:after="0" w:afterAutospacing="0"/>
              <w:rPr>
                <w:rFonts w:ascii="Arial" w:hAnsi="Arial" w:cs="Arial"/>
                <w:color w:val="202122"/>
              </w:rPr>
            </w:pPr>
            <w:r w:rsidRPr="00AB7064">
              <w:rPr>
                <w:rFonts w:ascii="Arial" w:hAnsi="Arial" w:cs="Arial"/>
              </w:rPr>
              <w:t xml:space="preserve">Datos generales: </w:t>
            </w:r>
            <w:hyperlink r:id="rId7" w:tooltip="Edad de Piedra" w:history="1">
              <w:r w:rsidR="00E96A3C" w:rsidRPr="00AB7064">
                <w:rPr>
                  <w:rStyle w:val="Hipervnculo"/>
                  <w:rFonts w:ascii="Arial" w:hAnsi="Arial" w:cs="Arial"/>
                </w:rPr>
                <w:t>Edad de Piedra</w:t>
              </w:r>
            </w:hyperlink>
            <w:r w:rsidR="00E96A3C" w:rsidRPr="00AB7064">
              <w:rPr>
                <w:rFonts w:ascii="Arial" w:hAnsi="Arial" w:cs="Arial"/>
                <w:color w:val="202122"/>
              </w:rPr>
              <w:t xml:space="preserve">, denominada así porque la elaboración de utensilios líticos ha servido a los arqueólogos para caracterizarla (en oposición a </w:t>
            </w:r>
            <w:r w:rsidR="00E96A3C" w:rsidRPr="00AB7064">
              <w:rPr>
                <w:rFonts w:ascii="Arial" w:hAnsi="Arial" w:cs="Arial"/>
                <w:color w:val="202122"/>
              </w:rPr>
              <w:lastRenderedPageBreak/>
              <w:t>la posterior </w:t>
            </w:r>
            <w:hyperlink r:id="rId8" w:tooltip="Edad de los Metales" w:history="1">
              <w:r w:rsidR="00E96A3C" w:rsidRPr="00AB7064">
                <w:rPr>
                  <w:rStyle w:val="Hipervnculo"/>
                  <w:rFonts w:ascii="Arial" w:hAnsi="Arial" w:cs="Arial"/>
                </w:rPr>
                <w:t>Edad de los Metales</w:t>
              </w:r>
            </w:hyperlink>
            <w:r w:rsidR="00E96A3C" w:rsidRPr="00AB7064">
              <w:rPr>
                <w:rFonts w:ascii="Arial" w:hAnsi="Arial" w:cs="Arial"/>
                <w:color w:val="202122"/>
              </w:rPr>
              <w:t>). El término Paleolítico, </w:t>
            </w:r>
            <w:hyperlink r:id="rId9" w:tooltip="Etimología" w:history="1">
              <w:r w:rsidR="00E96A3C" w:rsidRPr="00AB7064">
                <w:rPr>
                  <w:rStyle w:val="Hipervnculo"/>
                  <w:rFonts w:ascii="Arial" w:hAnsi="Arial" w:cs="Arial"/>
                </w:rPr>
                <w:t>etimológicamente</w:t>
              </w:r>
            </w:hyperlink>
            <w:r w:rsidR="00E96A3C" w:rsidRPr="00AB7064">
              <w:rPr>
                <w:rFonts w:ascii="Arial" w:hAnsi="Arial" w:cs="Arial"/>
                <w:color w:val="202122"/>
              </w:rPr>
              <w:t> «de piedra antigua», fue creado por el arqueólogo </w:t>
            </w:r>
            <w:hyperlink r:id="rId10" w:tooltip="John Lubbock" w:history="1">
              <w:r w:rsidR="00E96A3C" w:rsidRPr="00AB7064">
                <w:rPr>
                  <w:rStyle w:val="Hipervnculo"/>
                  <w:rFonts w:ascii="Arial" w:hAnsi="Arial" w:cs="Arial"/>
                </w:rPr>
                <w:t>John Lubbock</w:t>
              </w:r>
            </w:hyperlink>
            <w:r w:rsidR="00E96A3C" w:rsidRPr="00AB7064">
              <w:rPr>
                <w:rFonts w:ascii="Arial" w:hAnsi="Arial" w:cs="Arial"/>
                <w:color w:val="202122"/>
              </w:rPr>
              <w:t> en 1865, en contraposición al de </w:t>
            </w:r>
            <w:hyperlink r:id="rId11" w:tooltip="Neolítico" w:history="1">
              <w:r w:rsidR="00E96A3C" w:rsidRPr="00AB7064">
                <w:rPr>
                  <w:rStyle w:val="Hipervnculo"/>
                  <w:rFonts w:ascii="Arial" w:hAnsi="Arial" w:cs="Arial"/>
                </w:rPr>
                <w:t>Neolítico</w:t>
              </w:r>
            </w:hyperlink>
            <w:r w:rsidR="00E96A3C" w:rsidRPr="00AB7064">
              <w:rPr>
                <w:rFonts w:ascii="Arial" w:hAnsi="Arial" w:cs="Arial"/>
                <w:color w:val="202122"/>
              </w:rPr>
              <w:t> o «de piedra nueva».</w:t>
            </w:r>
          </w:p>
          <w:p w14:paraId="2B8E9449" w14:textId="77777777" w:rsidR="00E96A3C" w:rsidRPr="00AB7064" w:rsidRDefault="00E96A3C" w:rsidP="004D06BE">
            <w:pPr>
              <w:pStyle w:val="NormalWeb"/>
              <w:shd w:val="clear" w:color="auto" w:fill="FFFFFF"/>
              <w:spacing w:before="120" w:beforeAutospacing="0" w:after="0" w:afterAutospacing="0"/>
              <w:rPr>
                <w:rFonts w:ascii="Arial" w:hAnsi="Arial" w:cs="Arial"/>
                <w:color w:val="202122"/>
              </w:rPr>
            </w:pPr>
            <w:r w:rsidRPr="00AB7064">
              <w:rPr>
                <w:rFonts w:ascii="Arial" w:hAnsi="Arial" w:cs="Arial"/>
                <w:color w:val="202122"/>
              </w:rPr>
              <w:t>Aunque esta etapa se identifica con el uso de herramientas de </w:t>
            </w:r>
            <w:hyperlink r:id="rId12" w:tooltip="Piedra tallada" w:history="1">
              <w:r w:rsidRPr="00AB7064">
                <w:rPr>
                  <w:rStyle w:val="Hipervnculo"/>
                  <w:rFonts w:ascii="Arial" w:hAnsi="Arial" w:cs="Arial"/>
                </w:rPr>
                <w:t>piedra tallada</w:t>
              </w:r>
            </w:hyperlink>
            <w:r w:rsidRPr="00AB7064">
              <w:rPr>
                <w:rFonts w:ascii="Arial" w:hAnsi="Arial" w:cs="Arial"/>
                <w:color w:val="202122"/>
              </w:rPr>
              <w:t>,</w:t>
            </w:r>
          </w:p>
          <w:p w14:paraId="0EC98687" w14:textId="422267FE" w:rsidR="00E96A3C" w:rsidRPr="00AB7064" w:rsidRDefault="00E96A3C" w:rsidP="004D06BE">
            <w:pPr>
              <w:pStyle w:val="Prrafodelista"/>
              <w:spacing w:after="0" w:line="360" w:lineRule="auto"/>
              <w:rPr>
                <w:rFonts w:ascii="Arial" w:hAnsi="Arial" w:cs="Arial"/>
                <w:b/>
                <w:bCs/>
                <w:sz w:val="24"/>
                <w:szCs w:val="24"/>
                <w:lang w:val="es-ES"/>
              </w:rPr>
            </w:pPr>
            <w:r w:rsidRPr="00AB7064">
              <w:rPr>
                <w:rFonts w:ascii="Arial" w:hAnsi="Arial" w:cs="Arial"/>
                <w:noProof/>
                <w:sz w:val="24"/>
                <w:szCs w:val="24"/>
              </w:rPr>
              <w:drawing>
                <wp:inline distT="0" distB="0" distL="0" distR="0" wp14:anchorId="51AA5994" wp14:editId="02D68C8D">
                  <wp:extent cx="2380034" cy="1332819"/>
                  <wp:effectExtent l="0" t="0" r="1270" b="1270"/>
                  <wp:docPr id="1645908604" name="Imagen 2" descr="Astronomía en el Paleolí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omía en el Paleolí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5933" cy="1336122"/>
                          </a:xfrm>
                          <a:prstGeom prst="rect">
                            <a:avLst/>
                          </a:prstGeom>
                          <a:noFill/>
                          <a:ln>
                            <a:noFill/>
                          </a:ln>
                        </pic:spPr>
                      </pic:pic>
                    </a:graphicData>
                  </a:graphic>
                </wp:inline>
              </w:drawing>
            </w:r>
          </w:p>
          <w:p w14:paraId="1E79A55E" w14:textId="2B0F38F1" w:rsidR="00214925" w:rsidRPr="00AB7064" w:rsidRDefault="00000000" w:rsidP="004D06BE">
            <w:pPr>
              <w:pStyle w:val="Prrafodelista"/>
              <w:numPr>
                <w:ilvl w:val="0"/>
                <w:numId w:val="20"/>
              </w:numPr>
              <w:spacing w:after="0" w:line="360" w:lineRule="auto"/>
              <w:rPr>
                <w:rStyle w:val="Hipervnculo"/>
                <w:rFonts w:ascii="Arial" w:hAnsi="Arial" w:cs="Arial"/>
                <w:b/>
                <w:bCs/>
                <w:color w:val="auto"/>
                <w:sz w:val="24"/>
                <w:szCs w:val="24"/>
                <w:u w:val="none"/>
                <w:lang w:val="es-ES"/>
              </w:rPr>
            </w:pPr>
            <w:hyperlink r:id="rId14" w:history="1">
              <w:r w:rsidR="00E96A3C" w:rsidRPr="00AB7064">
                <w:rPr>
                  <w:rStyle w:val="Hipervnculo"/>
                  <w:rFonts w:ascii="Arial" w:hAnsi="Arial" w:cs="Arial"/>
                  <w:sz w:val="24"/>
                  <w:szCs w:val="24"/>
                </w:rPr>
                <w:t>Descubre y visita la cueva de Lascaux IV. (lascaux-dordogne.com)</w:t>
              </w:r>
            </w:hyperlink>
          </w:p>
          <w:p w14:paraId="5A5A43A6" w14:textId="03422E45" w:rsidR="00E546DA" w:rsidRPr="00AB7064" w:rsidRDefault="00E546DA"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w:t>
            </w:r>
            <w:r w:rsidR="004D6D4B" w:rsidRPr="00AB7064">
              <w:rPr>
                <w:rFonts w:ascii="Arial" w:hAnsi="Arial" w:cs="Arial"/>
                <w:b/>
                <w:bCs/>
                <w:sz w:val="24"/>
                <w:szCs w:val="24"/>
                <w:lang w:val="es-ES"/>
              </w:rPr>
              <w:t>Qué</w:t>
            </w:r>
            <w:r w:rsidRPr="00AB7064">
              <w:rPr>
                <w:rFonts w:ascii="Arial" w:hAnsi="Arial" w:cs="Arial"/>
                <w:b/>
                <w:bCs/>
                <w:sz w:val="24"/>
                <w:szCs w:val="24"/>
                <w:lang w:val="es-ES"/>
              </w:rPr>
              <w:t xml:space="preserve"> estaba pasando en América La</w:t>
            </w:r>
            <w:r w:rsidR="004D6D4B" w:rsidRPr="00AB7064">
              <w:rPr>
                <w:rFonts w:ascii="Arial" w:hAnsi="Arial" w:cs="Arial"/>
                <w:b/>
                <w:bCs/>
                <w:sz w:val="24"/>
                <w:szCs w:val="24"/>
                <w:lang w:val="es-ES"/>
              </w:rPr>
              <w:t>t</w:t>
            </w:r>
            <w:r w:rsidRPr="00AB7064">
              <w:rPr>
                <w:rFonts w:ascii="Arial" w:hAnsi="Arial" w:cs="Arial"/>
                <w:b/>
                <w:bCs/>
                <w:sz w:val="24"/>
                <w:szCs w:val="24"/>
                <w:lang w:val="es-ES"/>
              </w:rPr>
              <w:t>ina</w:t>
            </w:r>
            <w:r w:rsidR="004D6D4B" w:rsidRPr="00AB7064">
              <w:rPr>
                <w:rFonts w:ascii="Arial" w:hAnsi="Arial" w:cs="Arial"/>
                <w:b/>
                <w:bCs/>
                <w:sz w:val="24"/>
                <w:szCs w:val="24"/>
                <w:lang w:val="es-ES"/>
              </w:rPr>
              <w:t>?</w:t>
            </w:r>
          </w:p>
          <w:p w14:paraId="7EBD5ABF" w14:textId="77777777"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sz w:val="24"/>
                <w:szCs w:val="24"/>
                <w:lang w:val="es-ES"/>
              </w:rPr>
              <w:t>En la prehistoria, América Latina experimentó una serie de migraciones y conexiones culturales, aunque la teoría más aceptada sugiere que los primeros pobladores llegaron desde Asia a través del estrecho de Bering</w:t>
            </w:r>
            <w:r w:rsidRPr="00AB7064">
              <w:rPr>
                <w:rFonts w:ascii="Arial" w:hAnsi="Arial" w:cs="Arial"/>
                <w:b/>
                <w:bCs/>
                <w:sz w:val="24"/>
                <w:szCs w:val="24"/>
                <w:lang w:val="es-ES"/>
              </w:rPr>
              <w:t xml:space="preserve">. </w:t>
            </w:r>
          </w:p>
          <w:p w14:paraId="06D7E359" w14:textId="77777777"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Teoría del Estrecho de Bering:</w:t>
            </w:r>
          </w:p>
          <w:p w14:paraId="54D7B707" w14:textId="70D915D0"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noProof/>
                <w:sz w:val="24"/>
                <w:szCs w:val="24"/>
                <w:lang w:val="es-ES"/>
              </w:rPr>
              <w:lastRenderedPageBreak/>
              <w:drawing>
                <wp:inline distT="0" distB="0" distL="0" distR="0" wp14:anchorId="5326C007" wp14:editId="5DC56EC0">
                  <wp:extent cx="2697804" cy="2017448"/>
                  <wp:effectExtent l="0" t="0" r="7620" b="1905"/>
                  <wp:docPr id="491111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1531" name=""/>
                          <pic:cNvPicPr/>
                        </pic:nvPicPr>
                        <pic:blipFill>
                          <a:blip r:embed="rId15"/>
                          <a:stretch>
                            <a:fillRect/>
                          </a:stretch>
                        </pic:blipFill>
                        <pic:spPr>
                          <a:xfrm>
                            <a:off x="0" y="0"/>
                            <a:ext cx="2707087" cy="2024390"/>
                          </a:xfrm>
                          <a:prstGeom prst="rect">
                            <a:avLst/>
                          </a:prstGeom>
                        </pic:spPr>
                      </pic:pic>
                    </a:graphicData>
                  </a:graphic>
                </wp:inline>
              </w:drawing>
            </w:r>
          </w:p>
          <w:p w14:paraId="23398D66" w14:textId="77777777" w:rsidR="004D6D4B" w:rsidRPr="00AB7064" w:rsidRDefault="004D6D4B" w:rsidP="004D06BE">
            <w:pPr>
              <w:pStyle w:val="Prrafodelista"/>
              <w:numPr>
                <w:ilvl w:val="0"/>
                <w:numId w:val="20"/>
              </w:numPr>
              <w:spacing w:after="0" w:line="360" w:lineRule="auto"/>
              <w:rPr>
                <w:rFonts w:ascii="Arial" w:hAnsi="Arial" w:cs="Arial"/>
                <w:sz w:val="24"/>
                <w:szCs w:val="24"/>
                <w:lang w:val="es-ES"/>
              </w:rPr>
            </w:pPr>
            <w:r w:rsidRPr="00AB7064">
              <w:rPr>
                <w:rFonts w:ascii="Arial" w:hAnsi="Arial" w:cs="Arial"/>
                <w:sz w:val="24"/>
                <w:szCs w:val="24"/>
                <w:lang w:val="es-ES"/>
              </w:rPr>
              <w:t>Según esta teoría, los seres humanos llegaron a América desde Asia cruzando el Puente de Beringia, una región que se encuentra en el estrecho de Bering.</w:t>
            </w:r>
          </w:p>
          <w:p w14:paraId="71F24124" w14:textId="77777777" w:rsidR="004D6D4B" w:rsidRPr="00AB7064" w:rsidRDefault="004D6D4B" w:rsidP="004D06BE">
            <w:pPr>
              <w:pStyle w:val="Prrafodelista"/>
              <w:numPr>
                <w:ilvl w:val="0"/>
                <w:numId w:val="20"/>
              </w:numPr>
              <w:spacing w:after="0" w:line="360" w:lineRule="auto"/>
              <w:rPr>
                <w:rFonts w:ascii="Arial" w:hAnsi="Arial" w:cs="Arial"/>
                <w:sz w:val="24"/>
                <w:szCs w:val="24"/>
                <w:lang w:val="es-ES"/>
              </w:rPr>
            </w:pPr>
            <w:r w:rsidRPr="00AB7064">
              <w:rPr>
                <w:rFonts w:ascii="Arial" w:hAnsi="Arial" w:cs="Arial"/>
                <w:sz w:val="24"/>
                <w:szCs w:val="24"/>
                <w:lang w:val="es-ES"/>
              </w:rPr>
              <w:t>Durante la última glaciación (Glaciación de Wisconsin), el nivel del océano descendió, creando un corredor terrestre de aproximadamente 1,800 kilómetros entre Siberia y Alaska.</w:t>
            </w:r>
          </w:p>
          <w:p w14:paraId="75BA0008" w14:textId="238BA45A" w:rsidR="004D6D4B" w:rsidRPr="00AB7064" w:rsidRDefault="004D6D4B" w:rsidP="004D06BE">
            <w:pPr>
              <w:pStyle w:val="Prrafodelista"/>
              <w:numPr>
                <w:ilvl w:val="0"/>
                <w:numId w:val="20"/>
              </w:numPr>
              <w:spacing w:after="0" w:line="360" w:lineRule="auto"/>
              <w:rPr>
                <w:rFonts w:ascii="Arial" w:hAnsi="Arial" w:cs="Arial"/>
                <w:sz w:val="24"/>
                <w:szCs w:val="24"/>
                <w:lang w:val="es-ES"/>
              </w:rPr>
            </w:pPr>
            <w:r w:rsidRPr="00AB7064">
              <w:rPr>
                <w:rFonts w:ascii="Arial" w:hAnsi="Arial" w:cs="Arial"/>
                <w:sz w:val="24"/>
                <w:szCs w:val="24"/>
                <w:lang w:val="es-ES"/>
              </w:rPr>
              <w:t>Tribus nómadas asiáticas cruzaron este puente hace unos 12,000 años y se asentaron en América del Norte y del Sur.</w:t>
            </w:r>
          </w:p>
          <w:p w14:paraId="7BA019C8" w14:textId="77777777"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Comercio y Conexiones Culturales:</w:t>
            </w:r>
          </w:p>
          <w:p w14:paraId="4809F6A1" w14:textId="77777777" w:rsidR="004D6D4B" w:rsidRPr="00AB7064" w:rsidRDefault="004D6D4B" w:rsidP="004D06BE">
            <w:pPr>
              <w:pStyle w:val="Prrafodelista"/>
              <w:numPr>
                <w:ilvl w:val="0"/>
                <w:numId w:val="39"/>
              </w:numPr>
              <w:spacing w:after="0" w:line="360" w:lineRule="auto"/>
              <w:rPr>
                <w:rFonts w:ascii="Arial" w:hAnsi="Arial" w:cs="Arial"/>
                <w:sz w:val="24"/>
                <w:szCs w:val="24"/>
                <w:lang w:val="es-ES"/>
              </w:rPr>
            </w:pPr>
            <w:r w:rsidRPr="00AB7064">
              <w:rPr>
                <w:rFonts w:ascii="Arial" w:hAnsi="Arial" w:cs="Arial"/>
                <w:sz w:val="24"/>
                <w:szCs w:val="24"/>
                <w:lang w:val="es-ES"/>
              </w:rPr>
              <w:t>Aunque la teoría del estrecho de Bering se centra en la migración, también hay evidencias de interacciones culturales y comerciales.</w:t>
            </w:r>
          </w:p>
          <w:p w14:paraId="41476AC3" w14:textId="77777777" w:rsidR="004D6D4B" w:rsidRPr="00AB7064" w:rsidRDefault="004D6D4B" w:rsidP="004D06BE">
            <w:pPr>
              <w:pStyle w:val="Prrafodelista"/>
              <w:numPr>
                <w:ilvl w:val="0"/>
                <w:numId w:val="39"/>
              </w:numPr>
              <w:spacing w:after="0" w:line="360" w:lineRule="auto"/>
              <w:rPr>
                <w:rFonts w:ascii="Arial" w:hAnsi="Arial" w:cs="Arial"/>
                <w:sz w:val="24"/>
                <w:szCs w:val="24"/>
                <w:lang w:val="es-ES"/>
              </w:rPr>
            </w:pPr>
            <w:r w:rsidRPr="00AB7064">
              <w:rPr>
                <w:rFonts w:ascii="Arial" w:hAnsi="Arial" w:cs="Arial"/>
                <w:sz w:val="24"/>
                <w:szCs w:val="24"/>
                <w:lang w:val="es-ES"/>
              </w:rPr>
              <w:lastRenderedPageBreak/>
              <w:t>Los pueblos indígenas de América eran cazadores-recolectores y mantenían redes de intercambio de bienes y conocimientos.</w:t>
            </w:r>
          </w:p>
          <w:p w14:paraId="6BD7805F" w14:textId="77777777" w:rsidR="004D6D4B" w:rsidRPr="00AB7064" w:rsidRDefault="004D6D4B" w:rsidP="004D06BE">
            <w:pPr>
              <w:pStyle w:val="Prrafodelista"/>
              <w:numPr>
                <w:ilvl w:val="0"/>
                <w:numId w:val="39"/>
              </w:numPr>
              <w:spacing w:after="0" w:line="360" w:lineRule="auto"/>
              <w:rPr>
                <w:rFonts w:ascii="Arial" w:hAnsi="Arial" w:cs="Arial"/>
                <w:sz w:val="24"/>
                <w:szCs w:val="24"/>
                <w:lang w:val="es-ES"/>
              </w:rPr>
            </w:pPr>
            <w:r w:rsidRPr="00AB7064">
              <w:rPr>
                <w:rFonts w:ascii="Arial" w:hAnsi="Arial" w:cs="Arial"/>
                <w:sz w:val="24"/>
                <w:szCs w:val="24"/>
                <w:lang w:val="es-ES"/>
              </w:rPr>
              <w:t>Las rutas comerciales se extendían desde América del Norte hasta América Central y del Sur, conectando diferentes grupos étnicos y culturas.</w:t>
            </w:r>
          </w:p>
          <w:p w14:paraId="4564ABEE" w14:textId="236FB869"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No obstante, las conexiones con Polinesia y Asia a través del Pacífico son menos documentadas y más controvertidas.</w:t>
            </w:r>
          </w:p>
          <w:p w14:paraId="4224A732" w14:textId="77777777"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Limitaciones de la Teoría:</w:t>
            </w:r>
          </w:p>
          <w:p w14:paraId="132F0BEC" w14:textId="77777777" w:rsidR="004D6D4B" w:rsidRPr="00AB7064" w:rsidRDefault="004D6D4B" w:rsidP="004D06BE">
            <w:pPr>
              <w:spacing w:after="0" w:line="360" w:lineRule="auto"/>
              <w:rPr>
                <w:rFonts w:ascii="Arial" w:hAnsi="Arial" w:cs="Arial"/>
                <w:sz w:val="24"/>
                <w:szCs w:val="24"/>
                <w:lang w:val="es-ES"/>
              </w:rPr>
            </w:pPr>
            <w:r w:rsidRPr="00AB7064">
              <w:rPr>
                <w:rFonts w:ascii="Arial" w:hAnsi="Arial" w:cs="Arial"/>
                <w:sz w:val="24"/>
                <w:szCs w:val="24"/>
                <w:lang w:val="es-ES"/>
              </w:rPr>
              <w:t>Investigaciones genéticas han demostrado que las tribus nativas americanas no comparten mutaciones genéticas significativas con los asiáticos actuales3.</w:t>
            </w:r>
          </w:p>
          <w:p w14:paraId="1983F636" w14:textId="0EE91FA6" w:rsidR="004D6D4B" w:rsidRPr="00AB7064" w:rsidRDefault="004D6D4B" w:rsidP="004D06BE">
            <w:pPr>
              <w:spacing w:after="0" w:line="360" w:lineRule="auto"/>
              <w:rPr>
                <w:rFonts w:ascii="Arial" w:hAnsi="Arial" w:cs="Arial"/>
                <w:sz w:val="24"/>
                <w:szCs w:val="24"/>
                <w:lang w:val="es-ES"/>
              </w:rPr>
            </w:pPr>
            <w:r w:rsidRPr="00AB7064">
              <w:rPr>
                <w:rFonts w:ascii="Arial" w:hAnsi="Arial" w:cs="Arial"/>
                <w:sz w:val="24"/>
                <w:szCs w:val="24"/>
                <w:lang w:val="es-ES"/>
              </w:rPr>
              <w:t>Esto sugiere que podría haber otras rutas de migración o intercambio cultural que aún no comprendemos completamente.</w:t>
            </w:r>
          </w:p>
          <w:p w14:paraId="45AFEBD6" w14:textId="3E5990B1"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 xml:space="preserve">Video complementario: </w:t>
            </w:r>
            <w:r w:rsidRPr="00AB7064">
              <w:rPr>
                <w:rFonts w:ascii="Arial" w:hAnsi="Arial" w:cs="Arial"/>
              </w:rPr>
              <w:t xml:space="preserve"> </w:t>
            </w:r>
            <w:hyperlink r:id="rId16" w:history="1">
              <w:r w:rsidRPr="00AB7064">
                <w:rPr>
                  <w:rStyle w:val="Hipervnculo"/>
                  <w:rFonts w:ascii="Arial" w:hAnsi="Arial" w:cs="Arial"/>
                  <w:b/>
                  <w:bCs/>
                  <w:sz w:val="24"/>
                  <w:szCs w:val="24"/>
                  <w:lang w:val="es-ES"/>
                </w:rPr>
                <w:t>https://youtu.be/Oj71WMoBMzU</w:t>
              </w:r>
            </w:hyperlink>
          </w:p>
          <w:p w14:paraId="1EF826C8" w14:textId="644A8E87" w:rsidR="004D6D4B" w:rsidRPr="00AB7064" w:rsidRDefault="004D6D4B"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 xml:space="preserve">Similitudes Culturales: </w:t>
            </w:r>
          </w:p>
          <w:p w14:paraId="0D9146A2" w14:textId="3F4CF640" w:rsidR="00AF7F45" w:rsidRPr="00AB7064" w:rsidRDefault="00AF7F45" w:rsidP="004D06BE">
            <w:pPr>
              <w:spacing w:after="0" w:line="360" w:lineRule="auto"/>
              <w:rPr>
                <w:rFonts w:ascii="Arial" w:hAnsi="Arial" w:cs="Arial"/>
                <w:sz w:val="24"/>
                <w:szCs w:val="24"/>
                <w:lang w:val="es-ES"/>
              </w:rPr>
            </w:pPr>
            <w:r w:rsidRPr="00AB7064">
              <w:rPr>
                <w:rFonts w:ascii="Arial" w:hAnsi="Arial" w:cs="Arial"/>
                <w:sz w:val="24"/>
                <w:szCs w:val="24"/>
                <w:lang w:val="es-ES"/>
              </w:rPr>
              <w:t xml:space="preserve">El concepto de </w:t>
            </w:r>
            <w:r w:rsidRPr="00AB7064">
              <w:rPr>
                <w:rFonts w:ascii="Arial" w:hAnsi="Arial" w:cs="Arial"/>
                <w:b/>
                <w:bCs/>
                <w:sz w:val="24"/>
                <w:szCs w:val="24"/>
                <w:lang w:val="es-ES"/>
              </w:rPr>
              <w:t xml:space="preserve">dualidad </w:t>
            </w:r>
            <w:r w:rsidRPr="00AB7064">
              <w:rPr>
                <w:rFonts w:ascii="Arial" w:hAnsi="Arial" w:cs="Arial"/>
                <w:sz w:val="24"/>
                <w:szCs w:val="24"/>
                <w:lang w:val="es-ES"/>
              </w:rPr>
              <w:t xml:space="preserve">es fundamental en diversas culturas y filosofías. En el caso de la cultura maya, encontramos una interesante conexión con el </w:t>
            </w:r>
            <w:proofErr w:type="spellStart"/>
            <w:r w:rsidRPr="00AB7064">
              <w:rPr>
                <w:rFonts w:ascii="Arial" w:hAnsi="Arial" w:cs="Arial"/>
                <w:b/>
                <w:bCs/>
                <w:sz w:val="24"/>
                <w:szCs w:val="24"/>
                <w:lang w:val="es-ES"/>
              </w:rPr>
              <w:t>Ometeotl</w:t>
            </w:r>
            <w:proofErr w:type="spellEnd"/>
            <w:r w:rsidRPr="00AB7064">
              <w:rPr>
                <w:rFonts w:ascii="Arial" w:hAnsi="Arial" w:cs="Arial"/>
                <w:sz w:val="24"/>
                <w:szCs w:val="24"/>
                <w:lang w:val="es-ES"/>
              </w:rPr>
              <w:t xml:space="preserve">, una deidad de la filosofía </w:t>
            </w:r>
            <w:r w:rsidRPr="00AB7064">
              <w:rPr>
                <w:rFonts w:ascii="Arial" w:hAnsi="Arial" w:cs="Arial"/>
                <w:b/>
                <w:bCs/>
                <w:sz w:val="24"/>
                <w:szCs w:val="24"/>
                <w:lang w:val="es-ES"/>
              </w:rPr>
              <w:t>náhuatl</w:t>
            </w:r>
            <w:r w:rsidRPr="00AB7064">
              <w:rPr>
                <w:rFonts w:ascii="Arial" w:hAnsi="Arial" w:cs="Arial"/>
                <w:sz w:val="24"/>
                <w:szCs w:val="24"/>
                <w:lang w:val="es-ES"/>
              </w:rPr>
              <w:t xml:space="preserve">. </w:t>
            </w:r>
          </w:p>
          <w:p w14:paraId="603EB79A" w14:textId="57C19131" w:rsidR="00AF7F45" w:rsidRPr="00AB7064" w:rsidRDefault="00AF7F45" w:rsidP="004D06BE">
            <w:pPr>
              <w:spacing w:after="0" w:line="360" w:lineRule="auto"/>
              <w:rPr>
                <w:rFonts w:ascii="Arial" w:hAnsi="Arial" w:cs="Arial"/>
                <w:sz w:val="24"/>
                <w:szCs w:val="24"/>
                <w:lang w:val="es-ES"/>
              </w:rPr>
            </w:pPr>
            <w:r w:rsidRPr="00AB7064">
              <w:rPr>
                <w:rFonts w:ascii="Arial" w:hAnsi="Arial" w:cs="Arial"/>
                <w:noProof/>
                <w:sz w:val="24"/>
                <w:szCs w:val="24"/>
                <w:lang w:val="es-ES"/>
              </w:rPr>
              <w:lastRenderedPageBreak/>
              <w:drawing>
                <wp:inline distT="0" distB="0" distL="0" distR="0" wp14:anchorId="37EBF75E" wp14:editId="3902CBE1">
                  <wp:extent cx="1534272" cy="1439694"/>
                  <wp:effectExtent l="0" t="0" r="8890" b="8255"/>
                  <wp:docPr id="130551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17291" name=""/>
                          <pic:cNvPicPr/>
                        </pic:nvPicPr>
                        <pic:blipFill>
                          <a:blip r:embed="rId17"/>
                          <a:stretch>
                            <a:fillRect/>
                          </a:stretch>
                        </pic:blipFill>
                        <pic:spPr>
                          <a:xfrm>
                            <a:off x="0" y="0"/>
                            <a:ext cx="1539429" cy="1444534"/>
                          </a:xfrm>
                          <a:prstGeom prst="rect">
                            <a:avLst/>
                          </a:prstGeom>
                        </pic:spPr>
                      </pic:pic>
                    </a:graphicData>
                  </a:graphic>
                </wp:inline>
              </w:drawing>
            </w:r>
          </w:p>
          <w:p w14:paraId="194F6B8D" w14:textId="2C3C9418" w:rsidR="00AF7F45" w:rsidRPr="00AB7064" w:rsidRDefault="00AF7F45" w:rsidP="004D06BE">
            <w:pPr>
              <w:spacing w:after="0" w:line="360" w:lineRule="auto"/>
              <w:rPr>
                <w:rFonts w:ascii="Arial" w:hAnsi="Arial" w:cs="Arial"/>
                <w:b/>
                <w:bCs/>
                <w:sz w:val="24"/>
                <w:szCs w:val="24"/>
                <w:lang w:val="es-ES"/>
              </w:rPr>
            </w:pPr>
            <w:r w:rsidRPr="00AB7064">
              <w:rPr>
                <w:rFonts w:ascii="Arial" w:hAnsi="Arial" w:cs="Arial"/>
                <w:sz w:val="24"/>
                <w:szCs w:val="24"/>
                <w:lang w:val="es-ES"/>
              </w:rPr>
              <w:t xml:space="preserve">El </w:t>
            </w:r>
            <w:proofErr w:type="spellStart"/>
            <w:r w:rsidRPr="00AB7064">
              <w:rPr>
                <w:rFonts w:ascii="Arial" w:hAnsi="Arial" w:cs="Arial"/>
                <w:b/>
                <w:bCs/>
                <w:sz w:val="24"/>
                <w:szCs w:val="24"/>
                <w:lang w:val="es-ES"/>
              </w:rPr>
              <w:t>Ometeotl</w:t>
            </w:r>
            <w:proofErr w:type="spellEnd"/>
            <w:r w:rsidRPr="00AB7064">
              <w:rPr>
                <w:rFonts w:ascii="Arial" w:hAnsi="Arial" w:cs="Arial"/>
                <w:b/>
                <w:bCs/>
                <w:sz w:val="24"/>
                <w:szCs w:val="24"/>
                <w:lang w:val="es-ES"/>
              </w:rPr>
              <w:t>,</w:t>
            </w:r>
            <w:r w:rsidRPr="00AB7064">
              <w:rPr>
                <w:rFonts w:ascii="Arial" w:hAnsi="Arial" w:cs="Arial"/>
                <w:sz w:val="24"/>
                <w:szCs w:val="24"/>
                <w:lang w:val="es-ES"/>
              </w:rPr>
              <w:t xml:space="preserve"> también conocido como "</w:t>
            </w:r>
            <w:r w:rsidRPr="00AB7064">
              <w:rPr>
                <w:rFonts w:ascii="Arial" w:hAnsi="Arial" w:cs="Arial"/>
                <w:b/>
                <w:bCs/>
                <w:sz w:val="24"/>
                <w:szCs w:val="24"/>
                <w:lang w:val="es-ES"/>
              </w:rPr>
              <w:t>Absoluto dual</w:t>
            </w:r>
            <w:r w:rsidRPr="00AB7064">
              <w:rPr>
                <w:rFonts w:ascii="Arial" w:hAnsi="Arial" w:cs="Arial"/>
                <w:sz w:val="24"/>
                <w:szCs w:val="24"/>
                <w:lang w:val="es-ES"/>
              </w:rPr>
              <w:t xml:space="preserve">", representa la dualidad como fundamento metafísico trascendental. En la filosofía náhuatl, no es inmanente ni trascendente, sino trascendental. Es panteísta, </w:t>
            </w:r>
            <w:proofErr w:type="spellStart"/>
            <w:r w:rsidRPr="00AB7064">
              <w:rPr>
                <w:rFonts w:ascii="Arial" w:hAnsi="Arial" w:cs="Arial"/>
                <w:sz w:val="24"/>
                <w:szCs w:val="24"/>
                <w:lang w:val="es-ES"/>
              </w:rPr>
              <w:t>henoteísta</w:t>
            </w:r>
            <w:proofErr w:type="spellEnd"/>
            <w:r w:rsidRPr="00AB7064">
              <w:rPr>
                <w:rFonts w:ascii="Arial" w:hAnsi="Arial" w:cs="Arial"/>
                <w:sz w:val="24"/>
                <w:szCs w:val="24"/>
                <w:lang w:val="es-ES"/>
              </w:rPr>
              <w:t xml:space="preserve"> y existencial. Esta deidad encarna la unión de opuestos, </w:t>
            </w:r>
            <w:r w:rsidRPr="00AB7064">
              <w:rPr>
                <w:rFonts w:ascii="Arial" w:hAnsi="Arial" w:cs="Arial"/>
                <w:b/>
                <w:bCs/>
                <w:sz w:val="24"/>
                <w:szCs w:val="24"/>
                <w:lang w:val="es-ES"/>
              </w:rPr>
              <w:t>similar al concepto del yin y yang</w:t>
            </w:r>
            <w:r w:rsidRPr="00AB7064">
              <w:rPr>
                <w:rFonts w:ascii="Arial" w:hAnsi="Arial" w:cs="Arial"/>
                <w:sz w:val="24"/>
                <w:szCs w:val="24"/>
                <w:lang w:val="es-ES"/>
              </w:rPr>
              <w:t xml:space="preserve"> en la </w:t>
            </w:r>
            <w:r w:rsidRPr="00AB7064">
              <w:rPr>
                <w:rFonts w:ascii="Arial" w:hAnsi="Arial" w:cs="Arial"/>
                <w:b/>
                <w:bCs/>
                <w:sz w:val="24"/>
                <w:szCs w:val="24"/>
                <w:lang w:val="es-ES"/>
              </w:rPr>
              <w:t>filosofía asiática</w:t>
            </w:r>
            <w:r w:rsidRPr="00AB7064">
              <w:rPr>
                <w:rFonts w:ascii="Arial" w:hAnsi="Arial" w:cs="Arial"/>
                <w:sz w:val="24"/>
                <w:szCs w:val="24"/>
                <w:lang w:val="es-ES"/>
              </w:rPr>
              <w:t xml:space="preserve">. Así como el yin y yang representan la interdependencia y equilibrio entre fuerzas opuestas, el </w:t>
            </w:r>
            <w:proofErr w:type="spellStart"/>
            <w:r w:rsidRPr="00AB7064">
              <w:rPr>
                <w:rFonts w:ascii="Arial" w:hAnsi="Arial" w:cs="Arial"/>
                <w:sz w:val="24"/>
                <w:szCs w:val="24"/>
                <w:lang w:val="es-ES"/>
              </w:rPr>
              <w:t>Ometeotl</w:t>
            </w:r>
            <w:proofErr w:type="spellEnd"/>
            <w:r w:rsidRPr="00AB7064">
              <w:rPr>
                <w:rFonts w:ascii="Arial" w:hAnsi="Arial" w:cs="Arial"/>
                <w:sz w:val="24"/>
                <w:szCs w:val="24"/>
                <w:lang w:val="es-ES"/>
              </w:rPr>
              <w:t xml:space="preserve"> simboliza la complementariedad y la unidad en la dualidad. </w:t>
            </w:r>
            <w:r w:rsidRPr="00AB7064">
              <w:rPr>
                <w:rFonts w:ascii="Arial" w:hAnsi="Arial" w:cs="Arial"/>
                <w:b/>
                <w:bCs/>
                <w:sz w:val="24"/>
                <w:szCs w:val="24"/>
                <w:lang w:val="es-ES"/>
              </w:rPr>
              <w:t xml:space="preserve">Ambos conceptos nos invitan a reflexionar sobre la naturaleza de la realidad y la interconexión de todas las cosas. </w:t>
            </w:r>
          </w:p>
          <w:p w14:paraId="4F1EB0DC" w14:textId="6E3DFA9C" w:rsidR="00AF7F45" w:rsidRPr="00AB7064" w:rsidRDefault="00AF7F45" w:rsidP="004D06BE">
            <w:pPr>
              <w:spacing w:after="0" w:line="360" w:lineRule="auto"/>
              <w:rPr>
                <w:rFonts w:ascii="Arial" w:hAnsi="Arial" w:cs="Arial"/>
                <w:b/>
                <w:bCs/>
                <w:sz w:val="24"/>
                <w:szCs w:val="24"/>
                <w:lang w:val="es-ES"/>
              </w:rPr>
            </w:pPr>
            <w:r w:rsidRPr="00AB7064">
              <w:rPr>
                <w:rFonts w:ascii="Arial" w:hAnsi="Arial" w:cs="Arial"/>
                <w:b/>
                <w:bCs/>
                <w:noProof/>
                <w:sz w:val="24"/>
                <w:szCs w:val="24"/>
                <w:lang w:val="es-ES"/>
              </w:rPr>
              <w:drawing>
                <wp:inline distT="0" distB="0" distL="0" distR="0" wp14:anchorId="647200C7" wp14:editId="4614E43C">
                  <wp:extent cx="1387813" cy="1387813"/>
                  <wp:effectExtent l="0" t="0" r="3175" b="3175"/>
                  <wp:docPr id="4225525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2460" cy="1392460"/>
                          </a:xfrm>
                          <a:prstGeom prst="rect">
                            <a:avLst/>
                          </a:prstGeom>
                          <a:noFill/>
                        </pic:spPr>
                      </pic:pic>
                    </a:graphicData>
                  </a:graphic>
                </wp:inline>
              </w:drawing>
            </w:r>
          </w:p>
          <w:p w14:paraId="08A4A556" w14:textId="77777777" w:rsidR="00AF7F45" w:rsidRPr="00AF7F45" w:rsidRDefault="00AF7F45" w:rsidP="004D06BE">
            <w:pPr>
              <w:numPr>
                <w:ilvl w:val="0"/>
                <w:numId w:val="40"/>
              </w:numPr>
              <w:spacing w:after="0" w:line="360" w:lineRule="auto"/>
              <w:rPr>
                <w:rFonts w:ascii="Arial" w:hAnsi="Arial" w:cs="Arial"/>
                <w:sz w:val="24"/>
                <w:szCs w:val="24"/>
              </w:rPr>
            </w:pPr>
            <w:r w:rsidRPr="00AF7F45">
              <w:rPr>
                <w:rFonts w:ascii="Arial" w:hAnsi="Arial" w:cs="Arial"/>
                <w:b/>
                <w:bCs/>
                <w:sz w:val="24"/>
                <w:szCs w:val="24"/>
              </w:rPr>
              <w:lastRenderedPageBreak/>
              <w:t xml:space="preserve">Máscaras </w:t>
            </w:r>
            <w:proofErr w:type="spellStart"/>
            <w:r w:rsidRPr="00AF7F45">
              <w:rPr>
                <w:rFonts w:ascii="Arial" w:hAnsi="Arial" w:cs="Arial"/>
                <w:b/>
                <w:bCs/>
                <w:sz w:val="24"/>
                <w:szCs w:val="24"/>
              </w:rPr>
              <w:t>Tiki</w:t>
            </w:r>
            <w:proofErr w:type="spellEnd"/>
            <w:r w:rsidRPr="00AF7F45">
              <w:rPr>
                <w:rFonts w:ascii="Arial" w:hAnsi="Arial" w:cs="Arial"/>
                <w:b/>
                <w:bCs/>
                <w:sz w:val="24"/>
                <w:szCs w:val="24"/>
              </w:rPr>
              <w:t xml:space="preserve"> (Polinesia):</w:t>
            </w:r>
          </w:p>
          <w:p w14:paraId="2F678DCA"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 xml:space="preserve">Las máscaras </w:t>
            </w:r>
            <w:proofErr w:type="spellStart"/>
            <w:r w:rsidRPr="00AF7F45">
              <w:rPr>
                <w:rFonts w:ascii="Arial" w:hAnsi="Arial" w:cs="Arial"/>
                <w:sz w:val="24"/>
                <w:szCs w:val="24"/>
              </w:rPr>
              <w:t>tiki</w:t>
            </w:r>
            <w:proofErr w:type="spellEnd"/>
            <w:r w:rsidRPr="00AF7F45">
              <w:rPr>
                <w:rFonts w:ascii="Arial" w:hAnsi="Arial" w:cs="Arial"/>
                <w:sz w:val="24"/>
                <w:szCs w:val="24"/>
              </w:rPr>
              <w:t xml:space="preserve"> son parte de la cultura polinesia y se encuentran en las islas de la Polinesia Central.</w:t>
            </w:r>
          </w:p>
          <w:p w14:paraId="32B7450B"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Estas máscaras, talladas en madera, representan figuras humanas o semihumanas con rasgos estilizados, como grandes ojos, narices prominentes y bocas abiertas.</w:t>
            </w:r>
          </w:p>
          <w:p w14:paraId="3BE0757D"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 xml:space="preserve">Los </w:t>
            </w:r>
            <w:proofErr w:type="spellStart"/>
            <w:r w:rsidRPr="00AF7F45">
              <w:rPr>
                <w:rFonts w:ascii="Arial" w:hAnsi="Arial" w:cs="Arial"/>
                <w:sz w:val="24"/>
                <w:szCs w:val="24"/>
              </w:rPr>
              <w:t>tiki</w:t>
            </w:r>
            <w:proofErr w:type="spellEnd"/>
            <w:r w:rsidRPr="00AF7F45">
              <w:rPr>
                <w:rFonts w:ascii="Arial" w:hAnsi="Arial" w:cs="Arial"/>
                <w:sz w:val="24"/>
                <w:szCs w:val="24"/>
              </w:rPr>
              <w:t xml:space="preserve"> son considerados guardianes espirituales y protectores de la naturaleza. Se utilizan en ceremonias, rituales y como decoración.</w:t>
            </w:r>
          </w:p>
          <w:p w14:paraId="2D08029F" w14:textId="77777777" w:rsidR="00AF7F45" w:rsidRPr="00AF7F45" w:rsidRDefault="00000000" w:rsidP="004D06BE">
            <w:pPr>
              <w:numPr>
                <w:ilvl w:val="1"/>
                <w:numId w:val="40"/>
              </w:numPr>
              <w:spacing w:after="0" w:line="360" w:lineRule="auto"/>
              <w:rPr>
                <w:rFonts w:ascii="Arial" w:hAnsi="Arial" w:cs="Arial"/>
                <w:sz w:val="24"/>
                <w:szCs w:val="24"/>
              </w:rPr>
            </w:pPr>
            <w:hyperlink r:id="rId19" w:history="1">
              <w:r w:rsidR="00AF7F45" w:rsidRPr="00AF7F45">
                <w:rPr>
                  <w:rStyle w:val="Hipervnculo"/>
                  <w:rFonts w:ascii="Arial" w:hAnsi="Arial" w:cs="Arial"/>
                  <w:sz w:val="24"/>
                  <w:szCs w:val="24"/>
                </w:rPr>
                <w:t xml:space="preserve">La lengua fuera en algunas máscaras </w:t>
              </w:r>
              <w:proofErr w:type="spellStart"/>
              <w:r w:rsidR="00AF7F45" w:rsidRPr="00AF7F45">
                <w:rPr>
                  <w:rStyle w:val="Hipervnculo"/>
                  <w:rFonts w:ascii="Arial" w:hAnsi="Arial" w:cs="Arial"/>
                  <w:sz w:val="24"/>
                  <w:szCs w:val="24"/>
                </w:rPr>
                <w:t>tiki</w:t>
              </w:r>
              <w:proofErr w:type="spellEnd"/>
              <w:r w:rsidR="00AF7F45" w:rsidRPr="00AF7F45">
                <w:rPr>
                  <w:rStyle w:val="Hipervnculo"/>
                  <w:rFonts w:ascii="Arial" w:hAnsi="Arial" w:cs="Arial"/>
                  <w:sz w:val="24"/>
                  <w:szCs w:val="24"/>
                </w:rPr>
                <w:t xml:space="preserve"> puede simbolizar la comunicación con los dioses o la conexión con el mundo espiritual</w:t>
              </w:r>
            </w:hyperlink>
            <w:hyperlink r:id="rId20" w:tgtFrame="_blank" w:history="1">
              <w:r w:rsidR="00AF7F45" w:rsidRPr="00AF7F45">
                <w:rPr>
                  <w:rStyle w:val="Hipervnculo"/>
                  <w:rFonts w:ascii="Arial" w:hAnsi="Arial" w:cs="Arial"/>
                  <w:sz w:val="24"/>
                  <w:szCs w:val="24"/>
                  <w:vertAlign w:val="superscript"/>
                </w:rPr>
                <w:t>1</w:t>
              </w:r>
            </w:hyperlink>
            <w:hyperlink r:id="rId21" w:tgtFrame="_blank" w:history="1">
              <w:r w:rsidR="00AF7F45" w:rsidRPr="00AF7F45">
                <w:rPr>
                  <w:rStyle w:val="Hipervnculo"/>
                  <w:rFonts w:ascii="Arial" w:hAnsi="Arial" w:cs="Arial"/>
                  <w:sz w:val="24"/>
                  <w:szCs w:val="24"/>
                  <w:vertAlign w:val="superscript"/>
                </w:rPr>
                <w:t>2</w:t>
              </w:r>
            </w:hyperlink>
            <w:r w:rsidR="00AF7F45" w:rsidRPr="00AF7F45">
              <w:rPr>
                <w:rFonts w:ascii="Arial" w:hAnsi="Arial" w:cs="Arial"/>
                <w:sz w:val="24"/>
                <w:szCs w:val="24"/>
              </w:rPr>
              <w:t>.</w:t>
            </w:r>
          </w:p>
          <w:p w14:paraId="275948CF" w14:textId="77777777" w:rsidR="00AF7F45" w:rsidRPr="00AB7064" w:rsidRDefault="00AF7F45" w:rsidP="004D06BE">
            <w:pPr>
              <w:numPr>
                <w:ilvl w:val="0"/>
                <w:numId w:val="40"/>
              </w:numPr>
              <w:spacing w:after="0" w:line="360" w:lineRule="auto"/>
              <w:rPr>
                <w:rFonts w:ascii="Arial" w:hAnsi="Arial" w:cs="Arial"/>
                <w:sz w:val="24"/>
                <w:szCs w:val="24"/>
              </w:rPr>
            </w:pPr>
            <w:r w:rsidRPr="00AF7F45">
              <w:rPr>
                <w:rFonts w:ascii="Arial" w:hAnsi="Arial" w:cs="Arial"/>
                <w:b/>
                <w:bCs/>
                <w:sz w:val="24"/>
                <w:szCs w:val="24"/>
              </w:rPr>
              <w:t>Máscara del “Señor del Rostro Solar”:</w:t>
            </w:r>
          </w:p>
          <w:p w14:paraId="4E5927D8" w14:textId="65A9DE6F" w:rsidR="00AF7F45" w:rsidRPr="00AF7F45" w:rsidRDefault="00AF7F45" w:rsidP="004D06BE">
            <w:pPr>
              <w:spacing w:after="0" w:line="360" w:lineRule="auto"/>
              <w:ind w:left="720"/>
              <w:rPr>
                <w:rFonts w:ascii="Arial" w:hAnsi="Arial" w:cs="Arial"/>
                <w:sz w:val="24"/>
                <w:szCs w:val="24"/>
              </w:rPr>
            </w:pPr>
            <w:r w:rsidRPr="00AB7064">
              <w:rPr>
                <w:rFonts w:ascii="Arial" w:hAnsi="Arial" w:cs="Arial"/>
                <w:noProof/>
                <w:sz w:val="24"/>
                <w:szCs w:val="24"/>
              </w:rPr>
              <w:drawing>
                <wp:inline distT="0" distB="0" distL="0" distR="0" wp14:anchorId="40C742B6" wp14:editId="470509D2">
                  <wp:extent cx="1231650" cy="1498032"/>
                  <wp:effectExtent l="0" t="0" r="6985" b="6985"/>
                  <wp:docPr id="2034881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81287" name=""/>
                          <pic:cNvPicPr/>
                        </pic:nvPicPr>
                        <pic:blipFill rotWithShape="1">
                          <a:blip r:embed="rId22"/>
                          <a:srcRect l="5443" t="4381" r="2632"/>
                          <a:stretch/>
                        </pic:blipFill>
                        <pic:spPr bwMode="auto">
                          <a:xfrm>
                            <a:off x="0" y="0"/>
                            <a:ext cx="1238276" cy="1506091"/>
                          </a:xfrm>
                          <a:prstGeom prst="rect">
                            <a:avLst/>
                          </a:prstGeom>
                          <a:ln>
                            <a:noFill/>
                          </a:ln>
                          <a:extLst>
                            <a:ext uri="{53640926-AAD7-44D8-BBD7-CCE9431645EC}">
                              <a14:shadowObscured xmlns:a14="http://schemas.microsoft.com/office/drawing/2010/main"/>
                            </a:ext>
                          </a:extLst>
                        </pic:spPr>
                      </pic:pic>
                    </a:graphicData>
                  </a:graphic>
                </wp:inline>
              </w:drawing>
            </w:r>
          </w:p>
          <w:p w14:paraId="274AE5C6"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La máscara del “Señor del Rostro Solar” es una representación de la deidad solar en algunas culturas precolombinas de América.</w:t>
            </w:r>
          </w:p>
          <w:p w14:paraId="7F5D95B9"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lastRenderedPageBreak/>
              <w:t>Se ha encontrado en descubrimientos arqueológicos en lugares como Teotihuacán (México) y representa al dios solar.</w:t>
            </w:r>
          </w:p>
          <w:p w14:paraId="4445CE45"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 xml:space="preserve">Al igual que las máscaras </w:t>
            </w:r>
            <w:proofErr w:type="spellStart"/>
            <w:r w:rsidRPr="00AF7F45">
              <w:rPr>
                <w:rFonts w:ascii="Arial" w:hAnsi="Arial" w:cs="Arial"/>
                <w:sz w:val="24"/>
                <w:szCs w:val="24"/>
              </w:rPr>
              <w:t>tiki</w:t>
            </w:r>
            <w:proofErr w:type="spellEnd"/>
            <w:r w:rsidRPr="00AF7F45">
              <w:rPr>
                <w:rFonts w:ascii="Arial" w:hAnsi="Arial" w:cs="Arial"/>
                <w:sz w:val="24"/>
                <w:szCs w:val="24"/>
              </w:rPr>
              <w:t>, esta máscara también tiene la boca abierta y la lengua fuera.</w:t>
            </w:r>
          </w:p>
          <w:p w14:paraId="450714D8" w14:textId="77777777" w:rsidR="00AF7F45" w:rsidRPr="00AB7064" w:rsidRDefault="00000000" w:rsidP="004D06BE">
            <w:pPr>
              <w:numPr>
                <w:ilvl w:val="1"/>
                <w:numId w:val="40"/>
              </w:numPr>
              <w:spacing w:after="0" w:line="360" w:lineRule="auto"/>
              <w:rPr>
                <w:rFonts w:ascii="Arial" w:hAnsi="Arial" w:cs="Arial"/>
                <w:sz w:val="24"/>
                <w:szCs w:val="24"/>
              </w:rPr>
            </w:pPr>
            <w:hyperlink r:id="rId23" w:history="1">
              <w:r w:rsidR="00AF7F45" w:rsidRPr="00AF7F45">
                <w:rPr>
                  <w:rStyle w:val="Hipervnculo"/>
                  <w:rFonts w:ascii="Arial" w:hAnsi="Arial" w:cs="Arial"/>
                  <w:sz w:val="24"/>
                  <w:szCs w:val="24"/>
                </w:rPr>
                <w:t>La lengua extendida puede simbolizar la energía vital, la comunicación con los dioses o la conexión con el sol y la naturaleza</w:t>
              </w:r>
            </w:hyperlink>
            <w:hyperlink r:id="rId24" w:tgtFrame="_blank" w:history="1">
              <w:r w:rsidR="00AF7F45" w:rsidRPr="00AF7F45">
                <w:rPr>
                  <w:rStyle w:val="Hipervnculo"/>
                  <w:rFonts w:ascii="Arial" w:hAnsi="Arial" w:cs="Arial"/>
                  <w:sz w:val="24"/>
                  <w:szCs w:val="24"/>
                  <w:vertAlign w:val="superscript"/>
                </w:rPr>
                <w:t>3</w:t>
              </w:r>
            </w:hyperlink>
            <w:r w:rsidR="00AF7F45" w:rsidRPr="00AF7F45">
              <w:rPr>
                <w:rFonts w:ascii="Arial" w:hAnsi="Arial" w:cs="Arial"/>
                <w:sz w:val="24"/>
                <w:szCs w:val="24"/>
              </w:rPr>
              <w:t>.</w:t>
            </w:r>
          </w:p>
          <w:p w14:paraId="5A4BA649" w14:textId="0838A65E" w:rsidR="0056428A" w:rsidRPr="00AB7064" w:rsidRDefault="0056428A" w:rsidP="004D06BE">
            <w:pPr>
              <w:spacing w:after="0" w:line="360" w:lineRule="auto"/>
              <w:ind w:left="1080"/>
              <w:rPr>
                <w:rFonts w:ascii="Arial" w:hAnsi="Arial" w:cs="Arial"/>
                <w:sz w:val="24"/>
                <w:szCs w:val="24"/>
              </w:rPr>
            </w:pPr>
            <w:r w:rsidRPr="00AB7064">
              <w:rPr>
                <w:rFonts w:ascii="Arial" w:hAnsi="Arial" w:cs="Arial"/>
                <w:noProof/>
                <w:sz w:val="24"/>
                <w:szCs w:val="24"/>
              </w:rPr>
              <w:drawing>
                <wp:inline distT="0" distB="0" distL="0" distR="0" wp14:anchorId="2C627846" wp14:editId="55F49497">
                  <wp:extent cx="1913107" cy="1892130"/>
                  <wp:effectExtent l="0" t="0" r="0" b="0"/>
                  <wp:docPr id="1918980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8411" cy="1897376"/>
                          </a:xfrm>
                          <a:prstGeom prst="rect">
                            <a:avLst/>
                          </a:prstGeom>
                          <a:noFill/>
                        </pic:spPr>
                      </pic:pic>
                    </a:graphicData>
                  </a:graphic>
                </wp:inline>
              </w:drawing>
            </w:r>
          </w:p>
          <w:p w14:paraId="159CBCDA" w14:textId="77777777" w:rsidR="0056428A" w:rsidRPr="00AF7F45" w:rsidRDefault="0056428A" w:rsidP="004D06BE">
            <w:pPr>
              <w:spacing w:after="0" w:line="360" w:lineRule="auto"/>
              <w:ind w:left="1080"/>
              <w:rPr>
                <w:rFonts w:ascii="Arial" w:hAnsi="Arial" w:cs="Arial"/>
                <w:sz w:val="24"/>
                <w:szCs w:val="24"/>
              </w:rPr>
            </w:pPr>
          </w:p>
          <w:p w14:paraId="3BB76BE6" w14:textId="77777777" w:rsidR="00AF7F45" w:rsidRPr="00AF7F45" w:rsidRDefault="00AF7F45" w:rsidP="004D06BE">
            <w:pPr>
              <w:numPr>
                <w:ilvl w:val="0"/>
                <w:numId w:val="40"/>
              </w:numPr>
              <w:spacing w:after="0" w:line="360" w:lineRule="auto"/>
              <w:rPr>
                <w:rFonts w:ascii="Arial" w:hAnsi="Arial" w:cs="Arial"/>
                <w:sz w:val="24"/>
                <w:szCs w:val="24"/>
              </w:rPr>
            </w:pPr>
            <w:r w:rsidRPr="00AF7F45">
              <w:rPr>
                <w:rFonts w:ascii="Arial" w:hAnsi="Arial" w:cs="Arial"/>
                <w:b/>
                <w:bCs/>
                <w:sz w:val="24"/>
                <w:szCs w:val="24"/>
              </w:rPr>
              <w:t>La Tradición de la Lengua Extendida:</w:t>
            </w:r>
          </w:p>
          <w:p w14:paraId="06B330B2"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En la Polinesia, extender la lengua como saludo es una antigua tradición cultural.</w:t>
            </w:r>
          </w:p>
          <w:p w14:paraId="235FE3D9"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t>Representa la bienvenida, la amistad y la conexión entre las personas.</w:t>
            </w:r>
          </w:p>
          <w:p w14:paraId="30B4C4BD" w14:textId="77777777" w:rsidR="00AF7F45" w:rsidRPr="00AF7F45" w:rsidRDefault="00AF7F45" w:rsidP="004D06BE">
            <w:pPr>
              <w:numPr>
                <w:ilvl w:val="1"/>
                <w:numId w:val="40"/>
              </w:numPr>
              <w:spacing w:after="0" w:line="360" w:lineRule="auto"/>
              <w:rPr>
                <w:rFonts w:ascii="Arial" w:hAnsi="Arial" w:cs="Arial"/>
                <w:sz w:val="24"/>
                <w:szCs w:val="24"/>
              </w:rPr>
            </w:pPr>
            <w:r w:rsidRPr="00AF7F45">
              <w:rPr>
                <w:rFonts w:ascii="Arial" w:hAnsi="Arial" w:cs="Arial"/>
                <w:sz w:val="24"/>
                <w:szCs w:val="24"/>
              </w:rPr>
              <w:lastRenderedPageBreak/>
              <w:t>La lengua fuera en las máscaras podría estar relacionada con esta tradición de saludo y hospitalidad.</w:t>
            </w:r>
          </w:p>
          <w:p w14:paraId="23D1DDB0" w14:textId="22F541FE" w:rsidR="004D6D4B" w:rsidRPr="00AB7064" w:rsidRDefault="00AF7F45" w:rsidP="004D06BE">
            <w:pPr>
              <w:spacing w:after="0" w:line="360" w:lineRule="auto"/>
              <w:rPr>
                <w:rFonts w:ascii="Arial" w:hAnsi="Arial" w:cs="Arial"/>
                <w:sz w:val="24"/>
                <w:szCs w:val="24"/>
              </w:rPr>
            </w:pPr>
            <w:r w:rsidRPr="00AF7F45">
              <w:rPr>
                <w:rFonts w:ascii="Arial" w:hAnsi="Arial" w:cs="Arial"/>
                <w:sz w:val="24"/>
                <w:szCs w:val="24"/>
              </w:rPr>
              <w:t xml:space="preserve">En resumen, tanto las máscaras </w:t>
            </w:r>
            <w:proofErr w:type="spellStart"/>
            <w:r w:rsidRPr="00AF7F45">
              <w:rPr>
                <w:rFonts w:ascii="Arial" w:hAnsi="Arial" w:cs="Arial"/>
                <w:sz w:val="24"/>
                <w:szCs w:val="24"/>
              </w:rPr>
              <w:t>tiki</w:t>
            </w:r>
            <w:proofErr w:type="spellEnd"/>
            <w:r w:rsidRPr="00AF7F45">
              <w:rPr>
                <w:rFonts w:ascii="Arial" w:hAnsi="Arial" w:cs="Arial"/>
                <w:sz w:val="24"/>
                <w:szCs w:val="24"/>
              </w:rPr>
              <w:t xml:space="preserve"> como la máscara del “Señor del Rostro Solar” comparten elementos espirituales y simbólicos, y la lengua fuera podría tener significados similares en ambas tradiciones.</w:t>
            </w:r>
          </w:p>
          <w:p w14:paraId="26047FE1" w14:textId="41FF332E" w:rsidR="0056428A" w:rsidRPr="00AB7064" w:rsidRDefault="0056428A" w:rsidP="004D06BE">
            <w:pPr>
              <w:spacing w:after="0" w:line="360" w:lineRule="auto"/>
              <w:rPr>
                <w:rFonts w:ascii="Arial" w:hAnsi="Arial" w:cs="Arial"/>
                <w:b/>
                <w:bCs/>
                <w:sz w:val="24"/>
                <w:szCs w:val="24"/>
              </w:rPr>
            </w:pPr>
            <w:r w:rsidRPr="00AB7064">
              <w:rPr>
                <w:rFonts w:ascii="Arial" w:hAnsi="Arial" w:cs="Arial"/>
                <w:b/>
                <w:bCs/>
                <w:sz w:val="24"/>
                <w:szCs w:val="24"/>
              </w:rPr>
              <w:t>Costa Rica</w:t>
            </w:r>
          </w:p>
          <w:p w14:paraId="271A9D4D" w14:textId="77777777" w:rsidR="0056428A" w:rsidRPr="00AB7064" w:rsidRDefault="0056428A" w:rsidP="004D06BE">
            <w:pPr>
              <w:spacing w:after="0" w:line="360" w:lineRule="auto"/>
              <w:rPr>
                <w:rFonts w:ascii="Arial" w:hAnsi="Arial" w:cs="Arial"/>
                <w:sz w:val="24"/>
                <w:szCs w:val="24"/>
              </w:rPr>
            </w:pPr>
            <w:r w:rsidRPr="0056428A">
              <w:rPr>
                <w:rFonts w:ascii="Arial" w:hAnsi="Arial" w:cs="Arial"/>
                <w:sz w:val="24"/>
                <w:szCs w:val="24"/>
              </w:rPr>
              <w:t xml:space="preserve">En la Región Gran Nicoya (ubicada entre Nicaragua y Costa Rica), se han descubierto piezas precolombinas con representaciones de lenguas extendidas. Estas cerámicas, datadas entre los años 1200 d.C. y 1550 d.C., incluyen jarrones tipo Jicote y Pataky policromos. </w:t>
            </w:r>
            <w:hyperlink r:id="rId26" w:tgtFrame="_blank" w:history="1">
              <w:r w:rsidRPr="0056428A">
                <w:rPr>
                  <w:rStyle w:val="Hipervnculo"/>
                  <w:rFonts w:ascii="Arial" w:hAnsi="Arial" w:cs="Arial"/>
                  <w:sz w:val="24"/>
                  <w:szCs w:val="24"/>
                </w:rPr>
                <w:t>Las bandas complejas en la boca superior de estas vasijas a menudo presentan figuras de animales y símbolos</w:t>
              </w:r>
            </w:hyperlink>
            <w:hyperlink r:id="rId27" w:tgtFrame="_blank" w:history="1">
              <w:r w:rsidRPr="0056428A">
                <w:rPr>
                  <w:rStyle w:val="Hipervnculo"/>
                  <w:rFonts w:ascii="Arial" w:hAnsi="Arial" w:cs="Arial"/>
                  <w:sz w:val="24"/>
                  <w:szCs w:val="24"/>
                  <w:vertAlign w:val="superscript"/>
                </w:rPr>
                <w:t>1</w:t>
              </w:r>
            </w:hyperlink>
            <w:r w:rsidRPr="0056428A">
              <w:rPr>
                <w:rFonts w:ascii="Arial" w:hAnsi="Arial" w:cs="Arial"/>
                <w:sz w:val="24"/>
                <w:szCs w:val="24"/>
              </w:rPr>
              <w:t xml:space="preserve">. </w:t>
            </w:r>
          </w:p>
          <w:p w14:paraId="698EE711" w14:textId="6A452385" w:rsidR="0056428A" w:rsidRPr="00AB7064" w:rsidRDefault="0056428A" w:rsidP="004D06BE">
            <w:pPr>
              <w:spacing w:after="0" w:line="360" w:lineRule="auto"/>
              <w:rPr>
                <w:rFonts w:ascii="Arial" w:hAnsi="Arial" w:cs="Arial"/>
                <w:sz w:val="24"/>
                <w:szCs w:val="24"/>
              </w:rPr>
            </w:pPr>
            <w:r w:rsidRPr="0056428A">
              <w:rPr>
                <w:rFonts w:ascii="Arial" w:hAnsi="Arial" w:cs="Arial"/>
                <w:sz w:val="24"/>
                <w:szCs w:val="24"/>
              </w:rPr>
              <w:t xml:space="preserve">La presencia de lenguas extendidas podría estar relacionada con tradiciones culturales o simbolizar comunicación y conexión con el mundo espiritual. Es fascinante cómo estas representaciones nos conectan con el pasado y la rica historia de la región. </w:t>
            </w:r>
          </w:p>
          <w:p w14:paraId="6D438242" w14:textId="77777777" w:rsidR="0056428A" w:rsidRPr="0056428A" w:rsidRDefault="0056428A" w:rsidP="004D06BE">
            <w:pPr>
              <w:spacing w:after="0" w:line="360" w:lineRule="auto"/>
              <w:rPr>
                <w:rFonts w:ascii="Arial" w:hAnsi="Arial" w:cs="Arial"/>
                <w:sz w:val="24"/>
                <w:szCs w:val="24"/>
              </w:rPr>
            </w:pPr>
          </w:p>
          <w:p w14:paraId="0C9463D3" w14:textId="73A630D1" w:rsidR="0056428A" w:rsidRPr="00AB7064" w:rsidRDefault="0056428A" w:rsidP="004D06BE">
            <w:pPr>
              <w:spacing w:after="0" w:line="360" w:lineRule="auto"/>
              <w:rPr>
                <w:rFonts w:ascii="Arial" w:hAnsi="Arial" w:cs="Arial"/>
                <w:sz w:val="24"/>
                <w:szCs w:val="24"/>
              </w:rPr>
            </w:pPr>
            <w:r w:rsidRPr="00AB7064">
              <w:rPr>
                <w:rFonts w:ascii="Arial" w:hAnsi="Arial" w:cs="Arial"/>
                <w:noProof/>
                <w:sz w:val="24"/>
                <w:szCs w:val="24"/>
              </w:rPr>
              <w:lastRenderedPageBreak/>
              <w:drawing>
                <wp:inline distT="0" distB="0" distL="0" distR="0" wp14:anchorId="76BEE1E3" wp14:editId="14898A3C">
                  <wp:extent cx="1743075" cy="2571750"/>
                  <wp:effectExtent l="0" t="0" r="9525" b="0"/>
                  <wp:docPr id="5786889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571750"/>
                          </a:xfrm>
                          <a:prstGeom prst="rect">
                            <a:avLst/>
                          </a:prstGeom>
                          <a:noFill/>
                        </pic:spPr>
                      </pic:pic>
                    </a:graphicData>
                  </a:graphic>
                </wp:inline>
              </w:drawing>
            </w:r>
            <w:r w:rsidR="001A6924" w:rsidRPr="00AB7064">
              <w:rPr>
                <w:rFonts w:ascii="Arial" w:hAnsi="Arial" w:cs="Arial"/>
                <w:noProof/>
              </w:rPr>
              <w:t xml:space="preserve"> </w:t>
            </w:r>
            <w:r w:rsidR="001A6924" w:rsidRPr="00AB7064">
              <w:rPr>
                <w:rFonts w:ascii="Arial" w:hAnsi="Arial" w:cs="Arial"/>
                <w:noProof/>
                <w:sz w:val="24"/>
                <w:szCs w:val="24"/>
              </w:rPr>
              <w:drawing>
                <wp:inline distT="0" distB="0" distL="0" distR="0" wp14:anchorId="07BF3D52" wp14:editId="5B341704">
                  <wp:extent cx="1018162" cy="2531264"/>
                  <wp:effectExtent l="0" t="0" r="0" b="2540"/>
                  <wp:docPr id="1135571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71365" name=""/>
                          <pic:cNvPicPr/>
                        </pic:nvPicPr>
                        <pic:blipFill>
                          <a:blip r:embed="rId29"/>
                          <a:stretch>
                            <a:fillRect/>
                          </a:stretch>
                        </pic:blipFill>
                        <pic:spPr>
                          <a:xfrm>
                            <a:off x="0" y="0"/>
                            <a:ext cx="1031241" cy="2563781"/>
                          </a:xfrm>
                          <a:prstGeom prst="rect">
                            <a:avLst/>
                          </a:prstGeom>
                        </pic:spPr>
                      </pic:pic>
                    </a:graphicData>
                  </a:graphic>
                </wp:inline>
              </w:drawing>
            </w:r>
          </w:p>
          <w:p w14:paraId="332C9BE5" w14:textId="3F17DB50" w:rsidR="00E96A3C" w:rsidRPr="00AB7064" w:rsidRDefault="00E96A3C"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Crear</w:t>
            </w:r>
          </w:p>
          <w:p w14:paraId="50F25A1D" w14:textId="77777777" w:rsidR="00F43016" w:rsidRPr="00AB7064" w:rsidRDefault="00E96A3C" w:rsidP="004D06BE">
            <w:pPr>
              <w:pStyle w:val="Prrafodelista"/>
              <w:numPr>
                <w:ilvl w:val="0"/>
                <w:numId w:val="20"/>
              </w:numPr>
              <w:spacing w:after="0" w:line="360" w:lineRule="auto"/>
              <w:rPr>
                <w:rFonts w:ascii="Arial" w:hAnsi="Arial" w:cs="Arial"/>
                <w:b/>
                <w:bCs/>
                <w:sz w:val="24"/>
                <w:szCs w:val="24"/>
                <w:lang w:val="es-ES"/>
              </w:rPr>
            </w:pPr>
            <w:r w:rsidRPr="00AB7064">
              <w:rPr>
                <w:rFonts w:ascii="Arial" w:hAnsi="Arial" w:cs="Arial"/>
                <w:b/>
                <w:bCs/>
                <w:sz w:val="24"/>
                <w:szCs w:val="24"/>
                <w:lang w:val="es-ES"/>
              </w:rPr>
              <w:t>Laboratorio exploratorio de color</w:t>
            </w:r>
            <w:r w:rsidR="00F43016" w:rsidRPr="00AB7064">
              <w:rPr>
                <w:rFonts w:ascii="Arial" w:hAnsi="Arial" w:cs="Arial"/>
                <w:b/>
                <w:bCs/>
                <w:sz w:val="24"/>
                <w:szCs w:val="24"/>
                <w:lang w:val="es-ES"/>
              </w:rPr>
              <w:t>:</w:t>
            </w:r>
          </w:p>
          <w:p w14:paraId="7097E125" w14:textId="4E8D75CB" w:rsidR="00797A7F" w:rsidRPr="00AB7064" w:rsidRDefault="00F43016" w:rsidP="004D06BE">
            <w:pPr>
              <w:pStyle w:val="Prrafodelista"/>
              <w:numPr>
                <w:ilvl w:val="0"/>
                <w:numId w:val="20"/>
              </w:numPr>
              <w:spacing w:after="0" w:line="360" w:lineRule="auto"/>
              <w:rPr>
                <w:rFonts w:ascii="Arial" w:hAnsi="Arial" w:cs="Arial"/>
                <w:sz w:val="24"/>
                <w:szCs w:val="24"/>
                <w:lang w:val="es-ES"/>
              </w:rPr>
            </w:pPr>
            <w:r w:rsidRPr="00AB7064">
              <w:rPr>
                <w:rFonts w:ascii="Arial" w:hAnsi="Arial" w:cs="Arial"/>
                <w:sz w:val="24"/>
                <w:szCs w:val="24"/>
                <w:lang w:val="es-ES"/>
              </w:rPr>
              <w:t xml:space="preserve">Con una plantilla cuadriculada se </w:t>
            </w:r>
            <w:r w:rsidR="00797A7F" w:rsidRPr="00AB7064">
              <w:rPr>
                <w:rFonts w:ascii="Arial" w:hAnsi="Arial" w:cs="Arial"/>
                <w:sz w:val="24"/>
                <w:szCs w:val="24"/>
                <w:lang w:val="es-ES"/>
              </w:rPr>
              <w:t>realiza por</w:t>
            </w:r>
            <w:r w:rsidRPr="00AB7064">
              <w:rPr>
                <w:rFonts w:ascii="Arial" w:hAnsi="Arial" w:cs="Arial"/>
                <w:sz w:val="24"/>
                <w:szCs w:val="24"/>
                <w:lang w:val="es-ES"/>
              </w:rPr>
              <w:t xml:space="preserve"> recuadro un experimento inspirado en las cavernas de Lascaux y Altamira, para experimentación </w:t>
            </w:r>
            <w:r w:rsidR="00797A7F" w:rsidRPr="00AB7064">
              <w:rPr>
                <w:rFonts w:ascii="Arial" w:hAnsi="Arial" w:cs="Arial"/>
                <w:sz w:val="24"/>
                <w:szCs w:val="24"/>
                <w:lang w:val="es-ES"/>
              </w:rPr>
              <w:t>con mezclas de colores, tintes naturales y elementos de la naturaleza.</w:t>
            </w:r>
          </w:p>
          <w:p w14:paraId="306B692F" w14:textId="201E6717" w:rsidR="00082A6D" w:rsidRPr="00AB7064" w:rsidRDefault="00082A6D"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Jugar</w:t>
            </w:r>
          </w:p>
          <w:p w14:paraId="3CDAFFFA" w14:textId="7F9F0C31" w:rsidR="00082A6D" w:rsidRPr="00082A6D" w:rsidRDefault="00082A6D"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 xml:space="preserve">Actividad: </w:t>
            </w:r>
          </w:p>
          <w:p w14:paraId="57FC325A" w14:textId="77777777" w:rsidR="00082A6D" w:rsidRPr="00AB7064" w:rsidRDefault="00082A6D" w:rsidP="004D06BE">
            <w:pPr>
              <w:spacing w:after="0" w:line="360" w:lineRule="auto"/>
              <w:rPr>
                <w:rFonts w:ascii="Arial" w:hAnsi="Arial" w:cs="Arial"/>
                <w:b/>
                <w:bCs/>
                <w:color w:val="0070C0"/>
                <w:sz w:val="28"/>
                <w:szCs w:val="28"/>
              </w:rPr>
            </w:pPr>
          </w:p>
          <w:p w14:paraId="5AF4803E" w14:textId="3E7F650F" w:rsidR="00082A6D" w:rsidRPr="00AB7064" w:rsidRDefault="00082A6D"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Materiales necesarios:</w:t>
            </w:r>
          </w:p>
          <w:p w14:paraId="70E8A615" w14:textId="77777777" w:rsidR="00082A6D" w:rsidRPr="00AB7064" w:rsidRDefault="00082A6D" w:rsidP="004D06BE">
            <w:pPr>
              <w:spacing w:after="0" w:line="360" w:lineRule="auto"/>
              <w:rPr>
                <w:rFonts w:ascii="Arial" w:hAnsi="Arial" w:cs="Arial"/>
                <w:sz w:val="24"/>
                <w:szCs w:val="24"/>
                <w:lang w:val="es-ES"/>
              </w:rPr>
            </w:pPr>
            <w:r w:rsidRPr="00AB7064">
              <w:rPr>
                <w:rFonts w:ascii="Arial" w:hAnsi="Arial" w:cs="Arial"/>
                <w:sz w:val="24"/>
                <w:szCs w:val="24"/>
                <w:lang w:val="es-ES"/>
              </w:rPr>
              <w:lastRenderedPageBreak/>
              <w:t>Objetos prehistóricos (piedras, huesos, herramientas de piedra, etc.).</w:t>
            </w:r>
          </w:p>
          <w:p w14:paraId="2838727C" w14:textId="70F54612" w:rsidR="00082A6D" w:rsidRPr="00AB7064" w:rsidRDefault="00B95B1C"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w:t>
            </w:r>
            <w:r w:rsidR="00082A6D" w:rsidRPr="00AB7064">
              <w:rPr>
                <w:rFonts w:ascii="Arial" w:hAnsi="Arial" w:cs="Arial"/>
                <w:b/>
                <w:bCs/>
                <w:sz w:val="24"/>
                <w:szCs w:val="24"/>
                <w:lang w:val="es-ES"/>
              </w:rPr>
              <w:t>Cómo jugar</w:t>
            </w:r>
            <w:r w:rsidRPr="00AB7064">
              <w:rPr>
                <w:rFonts w:ascii="Arial" w:hAnsi="Arial" w:cs="Arial"/>
                <w:b/>
                <w:bCs/>
                <w:sz w:val="24"/>
                <w:szCs w:val="24"/>
                <w:lang w:val="es-ES"/>
              </w:rPr>
              <w:t>?</w:t>
            </w:r>
          </w:p>
          <w:p w14:paraId="188CC675" w14:textId="77777777" w:rsidR="00082A6D" w:rsidRPr="00AB7064" w:rsidRDefault="00082A6D" w:rsidP="004D06BE">
            <w:pPr>
              <w:pStyle w:val="Prrafodelista"/>
              <w:numPr>
                <w:ilvl w:val="0"/>
                <w:numId w:val="41"/>
              </w:numPr>
              <w:spacing w:after="0" w:line="360" w:lineRule="auto"/>
              <w:rPr>
                <w:rFonts w:ascii="Arial" w:hAnsi="Arial" w:cs="Arial"/>
                <w:b/>
                <w:bCs/>
                <w:sz w:val="24"/>
                <w:szCs w:val="24"/>
                <w:lang w:val="es-ES"/>
              </w:rPr>
            </w:pPr>
            <w:r w:rsidRPr="00AB7064">
              <w:rPr>
                <w:rFonts w:ascii="Arial" w:hAnsi="Arial" w:cs="Arial"/>
                <w:b/>
                <w:bCs/>
                <w:sz w:val="24"/>
                <w:szCs w:val="24"/>
                <w:lang w:val="es-ES"/>
              </w:rPr>
              <w:t>Selección de objetos:</w:t>
            </w:r>
          </w:p>
          <w:p w14:paraId="6BA62DF3" w14:textId="77777777" w:rsidR="00082A6D" w:rsidRPr="00AB7064" w:rsidRDefault="00082A6D" w:rsidP="004D06BE">
            <w:pPr>
              <w:pStyle w:val="Prrafodelista"/>
              <w:numPr>
                <w:ilvl w:val="1"/>
                <w:numId w:val="20"/>
              </w:numPr>
              <w:spacing w:after="0" w:line="360" w:lineRule="auto"/>
              <w:rPr>
                <w:rFonts w:ascii="Arial" w:hAnsi="Arial" w:cs="Arial"/>
                <w:sz w:val="24"/>
                <w:szCs w:val="24"/>
                <w:lang w:val="es-ES"/>
              </w:rPr>
            </w:pPr>
            <w:r w:rsidRPr="00AB7064">
              <w:rPr>
                <w:rFonts w:ascii="Arial" w:hAnsi="Arial" w:cs="Arial"/>
                <w:sz w:val="24"/>
                <w:szCs w:val="24"/>
                <w:lang w:val="es-ES"/>
              </w:rPr>
              <w:t>Cada jugador elige un objeto prehistórico (puede ser real o imaginario).</w:t>
            </w:r>
          </w:p>
          <w:p w14:paraId="1A1E0826" w14:textId="77777777" w:rsidR="00B95B1C" w:rsidRPr="00AB7064" w:rsidRDefault="00082A6D" w:rsidP="004D06BE">
            <w:pPr>
              <w:pStyle w:val="Prrafodelista"/>
              <w:numPr>
                <w:ilvl w:val="1"/>
                <w:numId w:val="20"/>
              </w:numPr>
              <w:spacing w:after="0" w:line="360" w:lineRule="auto"/>
              <w:rPr>
                <w:rFonts w:ascii="Arial" w:hAnsi="Arial" w:cs="Arial"/>
                <w:sz w:val="24"/>
                <w:szCs w:val="24"/>
                <w:lang w:val="es-ES"/>
              </w:rPr>
            </w:pPr>
            <w:r w:rsidRPr="00AB7064">
              <w:rPr>
                <w:rFonts w:ascii="Arial" w:hAnsi="Arial" w:cs="Arial"/>
                <w:sz w:val="24"/>
                <w:szCs w:val="24"/>
                <w:lang w:val="es-ES"/>
              </w:rPr>
              <w:t>Puede ser una herramienta, una escultura, un adorno o cualquier otro artefacto.</w:t>
            </w:r>
          </w:p>
          <w:p w14:paraId="1622BE3B" w14:textId="3A90A0E7" w:rsidR="00082A6D" w:rsidRPr="00AB7064" w:rsidRDefault="00082A6D" w:rsidP="004D06BE">
            <w:pPr>
              <w:pStyle w:val="Prrafodelista"/>
              <w:numPr>
                <w:ilvl w:val="0"/>
                <w:numId w:val="41"/>
              </w:numPr>
              <w:spacing w:after="0" w:line="360" w:lineRule="auto"/>
              <w:rPr>
                <w:rFonts w:ascii="Arial" w:hAnsi="Arial" w:cs="Arial"/>
                <w:b/>
                <w:bCs/>
                <w:sz w:val="24"/>
                <w:szCs w:val="24"/>
                <w:lang w:val="es-ES"/>
              </w:rPr>
            </w:pPr>
            <w:r w:rsidRPr="00AB7064">
              <w:rPr>
                <w:rFonts w:ascii="Arial" w:hAnsi="Arial" w:cs="Arial"/>
                <w:b/>
                <w:bCs/>
                <w:sz w:val="24"/>
                <w:szCs w:val="24"/>
                <w:lang w:val="es-ES"/>
              </w:rPr>
              <w:t>Reinterpretación:</w:t>
            </w:r>
          </w:p>
          <w:p w14:paraId="4DE8A01F" w14:textId="77777777" w:rsidR="00082A6D" w:rsidRPr="00AB7064" w:rsidRDefault="00082A6D" w:rsidP="004D06BE">
            <w:pPr>
              <w:pStyle w:val="Prrafodelista"/>
              <w:numPr>
                <w:ilvl w:val="1"/>
                <w:numId w:val="41"/>
              </w:numPr>
              <w:spacing w:after="0" w:line="360" w:lineRule="auto"/>
              <w:rPr>
                <w:rFonts w:ascii="Arial" w:hAnsi="Arial" w:cs="Arial"/>
                <w:sz w:val="24"/>
                <w:szCs w:val="24"/>
                <w:lang w:val="es-ES"/>
              </w:rPr>
            </w:pPr>
            <w:r w:rsidRPr="00AB7064">
              <w:rPr>
                <w:rFonts w:ascii="Arial" w:hAnsi="Arial" w:cs="Arial"/>
                <w:sz w:val="24"/>
                <w:szCs w:val="24"/>
                <w:lang w:val="es-ES"/>
              </w:rPr>
              <w:t>Los jugadores deben pensar en un nuevo propósito o significado para su objeto.</w:t>
            </w:r>
          </w:p>
          <w:p w14:paraId="70539210" w14:textId="77777777" w:rsidR="00082A6D" w:rsidRPr="00AB7064" w:rsidRDefault="00082A6D" w:rsidP="004D06BE">
            <w:pPr>
              <w:pStyle w:val="Prrafodelista"/>
              <w:numPr>
                <w:ilvl w:val="1"/>
                <w:numId w:val="41"/>
              </w:numPr>
              <w:spacing w:after="0" w:line="360" w:lineRule="auto"/>
              <w:rPr>
                <w:rFonts w:ascii="Arial" w:hAnsi="Arial" w:cs="Arial"/>
                <w:sz w:val="24"/>
                <w:szCs w:val="24"/>
                <w:lang w:val="es-ES"/>
              </w:rPr>
            </w:pPr>
            <w:r w:rsidRPr="00AB7064">
              <w:rPr>
                <w:rFonts w:ascii="Arial" w:hAnsi="Arial" w:cs="Arial"/>
                <w:sz w:val="24"/>
                <w:szCs w:val="24"/>
                <w:lang w:val="es-ES"/>
              </w:rPr>
              <w:t>¿Qué podría representar ahora? ¿Cómo se usaría en la sociedad actual?</w:t>
            </w:r>
          </w:p>
          <w:p w14:paraId="5117509E" w14:textId="77777777" w:rsidR="00082A6D" w:rsidRPr="00AB7064" w:rsidRDefault="00082A6D" w:rsidP="004D06BE">
            <w:pPr>
              <w:pStyle w:val="Prrafodelista"/>
              <w:numPr>
                <w:ilvl w:val="0"/>
                <w:numId w:val="41"/>
              </w:numPr>
              <w:spacing w:after="0" w:line="360" w:lineRule="auto"/>
              <w:rPr>
                <w:rFonts w:ascii="Arial" w:hAnsi="Arial" w:cs="Arial"/>
                <w:b/>
                <w:bCs/>
                <w:sz w:val="24"/>
                <w:szCs w:val="24"/>
                <w:lang w:val="es-ES"/>
              </w:rPr>
            </w:pPr>
            <w:r w:rsidRPr="00AB7064">
              <w:rPr>
                <w:rFonts w:ascii="Arial" w:hAnsi="Arial" w:cs="Arial"/>
                <w:b/>
                <w:bCs/>
                <w:sz w:val="24"/>
                <w:szCs w:val="24"/>
                <w:lang w:val="es-ES"/>
              </w:rPr>
              <w:t>Presentación:</w:t>
            </w:r>
          </w:p>
          <w:p w14:paraId="067CB151" w14:textId="77777777" w:rsidR="00082A6D" w:rsidRPr="00AB7064" w:rsidRDefault="00082A6D" w:rsidP="004D06BE">
            <w:pPr>
              <w:pStyle w:val="Prrafodelista"/>
              <w:numPr>
                <w:ilvl w:val="1"/>
                <w:numId w:val="41"/>
              </w:numPr>
              <w:spacing w:after="0" w:line="360" w:lineRule="auto"/>
              <w:rPr>
                <w:rFonts w:ascii="Arial" w:hAnsi="Arial" w:cs="Arial"/>
                <w:sz w:val="24"/>
                <w:szCs w:val="24"/>
                <w:lang w:val="es-ES"/>
              </w:rPr>
            </w:pPr>
            <w:r w:rsidRPr="00AB7064">
              <w:rPr>
                <w:rFonts w:ascii="Arial" w:hAnsi="Arial" w:cs="Arial"/>
                <w:sz w:val="24"/>
                <w:szCs w:val="24"/>
                <w:lang w:val="es-ES"/>
              </w:rPr>
              <w:t>Cada jugador comparte su objeto y su reinterpretación con los demás.</w:t>
            </w:r>
          </w:p>
          <w:p w14:paraId="12907D06" w14:textId="7826A3DA" w:rsidR="00082A6D" w:rsidRPr="00AB7064" w:rsidRDefault="00082A6D" w:rsidP="004D06BE">
            <w:pPr>
              <w:pStyle w:val="Prrafodelista"/>
              <w:numPr>
                <w:ilvl w:val="1"/>
                <w:numId w:val="41"/>
              </w:numPr>
              <w:spacing w:after="0" w:line="360" w:lineRule="auto"/>
              <w:rPr>
                <w:rFonts w:ascii="Arial" w:hAnsi="Arial" w:cs="Arial"/>
                <w:sz w:val="24"/>
                <w:szCs w:val="24"/>
                <w:lang w:val="es-ES"/>
              </w:rPr>
            </w:pPr>
            <w:r w:rsidRPr="00AB7064">
              <w:rPr>
                <w:rFonts w:ascii="Arial" w:hAnsi="Arial" w:cs="Arial"/>
                <w:sz w:val="24"/>
                <w:szCs w:val="24"/>
                <w:lang w:val="es-ES"/>
              </w:rPr>
              <w:t>Pueden explicar cómo este objeto “renacido” se integraría en la vida cotidiana.</w:t>
            </w:r>
          </w:p>
          <w:p w14:paraId="2791E90F" w14:textId="209BC2E5" w:rsidR="001A6924" w:rsidRPr="00AB7064" w:rsidRDefault="001A6924" w:rsidP="004D06BE">
            <w:pPr>
              <w:pStyle w:val="Prrafodelista"/>
              <w:numPr>
                <w:ilvl w:val="0"/>
                <w:numId w:val="41"/>
              </w:numPr>
              <w:spacing w:after="0" w:line="360" w:lineRule="auto"/>
              <w:rPr>
                <w:rFonts w:ascii="Arial" w:hAnsi="Arial" w:cs="Arial"/>
                <w:b/>
                <w:bCs/>
                <w:sz w:val="24"/>
                <w:szCs w:val="24"/>
                <w:lang w:val="es-ES"/>
              </w:rPr>
            </w:pPr>
            <w:r w:rsidRPr="00AB7064">
              <w:rPr>
                <w:rFonts w:ascii="Arial" w:hAnsi="Arial" w:cs="Arial"/>
                <w:b/>
                <w:bCs/>
                <w:sz w:val="24"/>
                <w:szCs w:val="24"/>
                <w:lang w:val="es-ES"/>
              </w:rPr>
              <w:t>Crea una historia mágica del paleolítico:</w:t>
            </w:r>
          </w:p>
          <w:p w14:paraId="3985D0F0" w14:textId="7863CBE4" w:rsidR="00797A7F" w:rsidRPr="00AB7064" w:rsidRDefault="00797A7F" w:rsidP="004D06BE">
            <w:pPr>
              <w:pStyle w:val="Prrafodelista"/>
              <w:numPr>
                <w:ilvl w:val="1"/>
                <w:numId w:val="41"/>
              </w:numPr>
              <w:spacing w:after="0" w:line="360" w:lineRule="auto"/>
              <w:rPr>
                <w:rFonts w:ascii="Arial" w:hAnsi="Arial" w:cs="Arial"/>
                <w:sz w:val="24"/>
                <w:szCs w:val="24"/>
                <w:lang w:val="es-ES"/>
              </w:rPr>
            </w:pPr>
            <w:r w:rsidRPr="00AB7064">
              <w:rPr>
                <w:rFonts w:ascii="Arial" w:hAnsi="Arial" w:cs="Arial"/>
                <w:sz w:val="24"/>
                <w:szCs w:val="24"/>
                <w:lang w:val="es-ES"/>
              </w:rPr>
              <w:t>Seleccionar uno de los diseños de las propuestas y crear una historia del paleolítico (pueden crear efectos de sonido, actuar y narrar la historia).</w:t>
            </w:r>
          </w:p>
          <w:p w14:paraId="60A756A2" w14:textId="77777777" w:rsidR="00797A7F" w:rsidRPr="00AB7064" w:rsidRDefault="00797A7F" w:rsidP="004D06BE">
            <w:pPr>
              <w:spacing w:after="0" w:line="360" w:lineRule="auto"/>
              <w:rPr>
                <w:rFonts w:ascii="Arial" w:hAnsi="Arial" w:cs="Arial"/>
                <w:b/>
                <w:bCs/>
                <w:sz w:val="24"/>
                <w:szCs w:val="24"/>
                <w:lang w:val="es-ES"/>
              </w:rPr>
            </w:pPr>
            <w:r w:rsidRPr="00AB7064">
              <w:rPr>
                <w:rFonts w:ascii="Arial" w:hAnsi="Arial" w:cs="Arial"/>
                <w:b/>
                <w:bCs/>
                <w:color w:val="0070C0"/>
                <w:sz w:val="28"/>
                <w:szCs w:val="28"/>
                <w:lang w:val="es-ES"/>
              </w:rPr>
              <w:t>Compartir</w:t>
            </w:r>
            <w:r w:rsidRPr="00AB7064">
              <w:rPr>
                <w:rFonts w:ascii="Arial" w:hAnsi="Arial" w:cs="Arial"/>
                <w:b/>
                <w:bCs/>
                <w:sz w:val="24"/>
                <w:szCs w:val="24"/>
                <w:lang w:val="es-ES"/>
              </w:rPr>
              <w:t xml:space="preserve"> la propuesta.</w:t>
            </w:r>
          </w:p>
          <w:p w14:paraId="597E76C0" w14:textId="77777777" w:rsidR="00797A7F" w:rsidRPr="00AB7064" w:rsidRDefault="00797A7F" w:rsidP="004D06BE">
            <w:pPr>
              <w:spacing w:after="0" w:line="360" w:lineRule="auto"/>
              <w:rPr>
                <w:rFonts w:ascii="Arial" w:hAnsi="Arial" w:cs="Arial"/>
                <w:sz w:val="24"/>
                <w:szCs w:val="24"/>
                <w:lang w:val="es-ES"/>
              </w:rPr>
            </w:pPr>
            <w:r w:rsidRPr="00AB7064">
              <w:rPr>
                <w:rFonts w:ascii="Arial" w:hAnsi="Arial" w:cs="Arial"/>
                <w:b/>
                <w:bCs/>
                <w:color w:val="0070C0"/>
                <w:sz w:val="28"/>
                <w:szCs w:val="28"/>
                <w:lang w:val="es-ES"/>
              </w:rPr>
              <w:t>Reflexiones</w:t>
            </w:r>
            <w:r w:rsidRPr="00AB7064">
              <w:rPr>
                <w:rFonts w:ascii="Arial" w:hAnsi="Arial" w:cs="Arial"/>
                <w:b/>
                <w:bCs/>
                <w:sz w:val="24"/>
                <w:szCs w:val="24"/>
                <w:lang w:val="es-ES"/>
              </w:rPr>
              <w:t xml:space="preserve">: </w:t>
            </w:r>
            <w:r w:rsidRPr="00AB7064">
              <w:rPr>
                <w:rFonts w:ascii="Arial" w:hAnsi="Arial" w:cs="Arial"/>
                <w:sz w:val="24"/>
                <w:szCs w:val="24"/>
                <w:lang w:val="es-ES"/>
              </w:rPr>
              <w:t>Sensaciones.</w:t>
            </w:r>
          </w:p>
          <w:p w14:paraId="0AFA7134" w14:textId="7FE0A5C5" w:rsidR="00797A7F" w:rsidRPr="00AB7064" w:rsidRDefault="00797A7F" w:rsidP="004D06BE">
            <w:pPr>
              <w:spacing w:after="0" w:line="360" w:lineRule="auto"/>
              <w:rPr>
                <w:rFonts w:ascii="Arial" w:hAnsi="Arial" w:cs="Arial"/>
                <w:b/>
                <w:bCs/>
                <w:color w:val="0070C0"/>
                <w:sz w:val="32"/>
                <w:szCs w:val="32"/>
                <w:lang w:val="es-ES"/>
              </w:rPr>
            </w:pPr>
            <w:r w:rsidRPr="00AB7064">
              <w:rPr>
                <w:rFonts w:ascii="Arial" w:hAnsi="Arial" w:cs="Arial"/>
                <w:b/>
                <w:bCs/>
                <w:color w:val="0070C0"/>
                <w:sz w:val="32"/>
                <w:szCs w:val="32"/>
                <w:lang w:val="es-ES"/>
              </w:rPr>
              <w:lastRenderedPageBreak/>
              <w:t>Semana 2</w:t>
            </w:r>
          </w:p>
          <w:p w14:paraId="4A195F88" w14:textId="13B225FA" w:rsidR="00E4497B" w:rsidRPr="00AB7064" w:rsidRDefault="00797A7F"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lang w:val="es-ES"/>
              </w:rPr>
              <w:t>Imaginar</w:t>
            </w:r>
            <w:r w:rsidR="00421480" w:rsidRPr="00AB7064">
              <w:rPr>
                <w:rFonts w:ascii="Arial" w:hAnsi="Arial" w:cs="Arial"/>
                <w:b/>
                <w:bCs/>
                <w:color w:val="0070C0"/>
                <w:sz w:val="28"/>
                <w:szCs w:val="28"/>
                <w:lang w:val="es-ES"/>
              </w:rPr>
              <w:t>-jugar</w:t>
            </w:r>
            <w:r w:rsidR="00E4497B" w:rsidRPr="00AB7064">
              <w:rPr>
                <w:rFonts w:ascii="Arial" w:hAnsi="Arial" w:cs="Arial"/>
                <w:b/>
                <w:bCs/>
                <w:color w:val="0070C0"/>
                <w:sz w:val="28"/>
                <w:szCs w:val="28"/>
                <w:lang w:val="es-ES"/>
              </w:rPr>
              <w:t xml:space="preserve">: </w:t>
            </w:r>
          </w:p>
          <w:p w14:paraId="74F345F8" w14:textId="77777777" w:rsidR="004D06BE" w:rsidRPr="00AB7064" w:rsidRDefault="004D06BE" w:rsidP="004D06BE">
            <w:pPr>
              <w:spacing w:before="100" w:beforeAutospacing="1" w:after="100" w:afterAutospacing="1" w:line="240" w:lineRule="auto"/>
              <w:outlineLvl w:val="1"/>
              <w:rPr>
                <w:rFonts w:ascii="Arial" w:eastAsia="Times New Roman" w:hAnsi="Arial" w:cs="Arial"/>
                <w:sz w:val="24"/>
                <w:szCs w:val="24"/>
                <w:lang w:eastAsia="es-CR"/>
                <w14:ligatures w14:val="none"/>
              </w:rPr>
            </w:pPr>
            <w:r w:rsidRPr="00AB7064">
              <w:rPr>
                <w:rFonts w:ascii="Arial" w:eastAsia="Times New Roman" w:hAnsi="Arial" w:cs="Arial"/>
                <w:sz w:val="24"/>
                <w:szCs w:val="24"/>
                <w:lang w:eastAsia="es-CR"/>
                <w14:ligatures w14:val="none"/>
              </w:rPr>
              <w:t xml:space="preserve">Actividad </w:t>
            </w:r>
          </w:p>
          <w:p w14:paraId="6D01123A" w14:textId="2A896BA4" w:rsidR="00421480" w:rsidRPr="00421480" w:rsidRDefault="004D06BE" w:rsidP="004D06BE">
            <w:pPr>
              <w:spacing w:before="100" w:beforeAutospacing="1" w:after="100" w:afterAutospacing="1" w:line="240" w:lineRule="auto"/>
              <w:outlineLvl w:val="1"/>
              <w:rPr>
                <w:rFonts w:ascii="Arial" w:eastAsia="Times New Roman" w:hAnsi="Arial" w:cs="Arial"/>
                <w:b/>
                <w:bCs/>
                <w:sz w:val="36"/>
                <w:szCs w:val="36"/>
                <w:lang w:eastAsia="es-CR"/>
                <w14:ligatures w14:val="none"/>
              </w:rPr>
            </w:pPr>
            <w:proofErr w:type="spellStart"/>
            <w:r w:rsidRPr="00AB7064">
              <w:rPr>
                <w:rFonts w:ascii="Arial" w:eastAsia="Times New Roman" w:hAnsi="Arial" w:cs="Arial"/>
                <w:b/>
                <w:bCs/>
                <w:sz w:val="24"/>
                <w:szCs w:val="24"/>
                <w:lang w:eastAsia="es-CR"/>
                <w14:ligatures w14:val="none"/>
              </w:rPr>
              <w:t>Rythm</w:t>
            </w:r>
            <w:proofErr w:type="spellEnd"/>
            <w:r w:rsidRPr="00AB7064">
              <w:rPr>
                <w:rFonts w:ascii="Arial" w:eastAsia="Times New Roman" w:hAnsi="Arial" w:cs="Arial"/>
                <w:b/>
                <w:bCs/>
                <w:sz w:val="24"/>
                <w:szCs w:val="24"/>
                <w:lang w:eastAsia="es-CR"/>
                <w14:ligatures w14:val="none"/>
              </w:rPr>
              <w:t xml:space="preserve"> </w:t>
            </w:r>
            <w:proofErr w:type="spellStart"/>
            <w:r w:rsidRPr="00AB7064">
              <w:rPr>
                <w:rFonts w:ascii="Arial" w:eastAsia="Times New Roman" w:hAnsi="Arial" w:cs="Arial"/>
                <w:b/>
                <w:bCs/>
                <w:sz w:val="24"/>
                <w:szCs w:val="24"/>
                <w:lang w:eastAsia="es-CR"/>
                <w14:ligatures w14:val="none"/>
              </w:rPr>
              <w:t>maker</w:t>
            </w:r>
            <w:proofErr w:type="spellEnd"/>
            <w:r w:rsidRPr="00AB7064">
              <w:rPr>
                <w:rFonts w:ascii="Arial" w:eastAsia="Times New Roman" w:hAnsi="Arial" w:cs="Arial"/>
                <w:b/>
                <w:bCs/>
                <w:sz w:val="24"/>
                <w:szCs w:val="24"/>
                <w:lang w:eastAsia="es-CR"/>
                <w14:ligatures w14:val="none"/>
              </w:rPr>
              <w:t>:</w:t>
            </w:r>
            <w:r w:rsidRPr="00AB7064">
              <w:rPr>
                <w:rFonts w:ascii="Arial" w:eastAsia="Times New Roman" w:hAnsi="Arial" w:cs="Arial"/>
                <w:sz w:val="24"/>
                <w:szCs w:val="24"/>
                <w:lang w:eastAsia="es-CR"/>
                <w14:ligatures w14:val="none"/>
              </w:rPr>
              <w:t xml:space="preserve"> </w:t>
            </w:r>
            <w:r w:rsidR="00421480" w:rsidRPr="00421480">
              <w:rPr>
                <w:rFonts w:ascii="Arial" w:eastAsia="Times New Roman" w:hAnsi="Arial" w:cs="Arial"/>
                <w:b/>
                <w:bCs/>
                <w:sz w:val="36"/>
                <w:szCs w:val="36"/>
                <w:lang w:eastAsia="es-CR"/>
                <w14:ligatures w14:val="none"/>
              </w:rPr>
              <w:t>Juego: “</w:t>
            </w:r>
            <w:proofErr w:type="spellStart"/>
            <w:r w:rsidR="00421480" w:rsidRPr="00421480">
              <w:rPr>
                <w:rFonts w:ascii="Arial" w:eastAsia="Times New Roman" w:hAnsi="Arial" w:cs="Arial"/>
                <w:b/>
                <w:bCs/>
                <w:sz w:val="36"/>
                <w:szCs w:val="36"/>
                <w:lang w:eastAsia="es-CR"/>
                <w14:ligatures w14:val="none"/>
              </w:rPr>
              <w:t>Anansi</w:t>
            </w:r>
            <w:proofErr w:type="spellEnd"/>
            <w:r w:rsidR="00421480" w:rsidRPr="00421480">
              <w:rPr>
                <w:rFonts w:ascii="Arial" w:eastAsia="Times New Roman" w:hAnsi="Arial" w:cs="Arial"/>
                <w:b/>
                <w:bCs/>
                <w:sz w:val="36"/>
                <w:szCs w:val="36"/>
                <w:lang w:eastAsia="es-CR"/>
                <w14:ligatures w14:val="none"/>
              </w:rPr>
              <w:t xml:space="preserve"> y los Sonidos Mágicos”</w:t>
            </w:r>
          </w:p>
          <w:p w14:paraId="5D252EC2" w14:textId="77777777" w:rsidR="00421480" w:rsidRPr="00421480" w:rsidRDefault="00421480" w:rsidP="004D06BE">
            <w:pPr>
              <w:spacing w:before="100" w:beforeAutospacing="1" w:after="100" w:afterAutospacing="1" w:line="240" w:lineRule="auto"/>
              <w:outlineLvl w:val="2"/>
              <w:rPr>
                <w:rFonts w:ascii="Arial" w:eastAsia="Times New Roman" w:hAnsi="Arial" w:cs="Arial"/>
                <w:b/>
                <w:bCs/>
                <w:sz w:val="27"/>
                <w:szCs w:val="27"/>
                <w:lang w:eastAsia="es-CR"/>
                <w14:ligatures w14:val="none"/>
              </w:rPr>
            </w:pPr>
            <w:r w:rsidRPr="00421480">
              <w:rPr>
                <w:rFonts w:ascii="Arial" w:eastAsia="Times New Roman" w:hAnsi="Arial" w:cs="Arial"/>
                <w:b/>
                <w:bCs/>
                <w:sz w:val="27"/>
                <w:szCs w:val="27"/>
                <w:lang w:eastAsia="es-CR"/>
                <w14:ligatures w14:val="none"/>
              </w:rPr>
              <w:t>Objetivo:</w:t>
            </w:r>
          </w:p>
          <w:p w14:paraId="767FB3B2" w14:textId="15951725" w:rsidR="00421480" w:rsidRPr="00421480" w:rsidRDefault="00421480" w:rsidP="004D06BE">
            <w:p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 xml:space="preserve">Sumérgete en la historia de </w:t>
            </w:r>
            <w:proofErr w:type="spellStart"/>
            <w:r w:rsidRPr="00421480">
              <w:rPr>
                <w:rFonts w:ascii="Arial" w:eastAsia="Times New Roman" w:hAnsi="Arial" w:cs="Arial"/>
                <w:sz w:val="24"/>
                <w:szCs w:val="24"/>
                <w:lang w:eastAsia="es-CR"/>
                <w14:ligatures w14:val="none"/>
              </w:rPr>
              <w:t>Anansi</w:t>
            </w:r>
            <w:proofErr w:type="spellEnd"/>
            <w:r w:rsidRPr="00421480">
              <w:rPr>
                <w:rFonts w:ascii="Arial" w:eastAsia="Times New Roman" w:hAnsi="Arial" w:cs="Arial"/>
                <w:sz w:val="24"/>
                <w:szCs w:val="24"/>
                <w:lang w:eastAsia="es-CR"/>
                <w14:ligatures w14:val="none"/>
              </w:rPr>
              <w:t xml:space="preserve"> La Araña mientras creas efectos de sonido interactivos. </w:t>
            </w:r>
          </w:p>
          <w:p w14:paraId="1C1DB119" w14:textId="77777777" w:rsidR="00421480" w:rsidRPr="00421480" w:rsidRDefault="00421480" w:rsidP="004D06BE">
            <w:pPr>
              <w:spacing w:before="100" w:beforeAutospacing="1" w:after="100" w:afterAutospacing="1" w:line="240" w:lineRule="auto"/>
              <w:outlineLvl w:val="2"/>
              <w:rPr>
                <w:rFonts w:ascii="Arial" w:eastAsia="Times New Roman" w:hAnsi="Arial" w:cs="Arial"/>
                <w:b/>
                <w:bCs/>
                <w:sz w:val="27"/>
                <w:szCs w:val="27"/>
                <w:lang w:eastAsia="es-CR"/>
                <w14:ligatures w14:val="none"/>
              </w:rPr>
            </w:pPr>
            <w:r w:rsidRPr="00421480">
              <w:rPr>
                <w:rFonts w:ascii="Arial" w:eastAsia="Times New Roman" w:hAnsi="Arial" w:cs="Arial"/>
                <w:b/>
                <w:bCs/>
                <w:sz w:val="27"/>
                <w:szCs w:val="27"/>
                <w:lang w:eastAsia="es-CR"/>
                <w14:ligatures w14:val="none"/>
              </w:rPr>
              <w:t>Materiales necesarios:</w:t>
            </w:r>
          </w:p>
          <w:p w14:paraId="3A1FC242" w14:textId="77777777" w:rsidR="00421480" w:rsidRPr="00421480" w:rsidRDefault="00421480" w:rsidP="004D06BE">
            <w:pPr>
              <w:numPr>
                <w:ilvl w:val="0"/>
                <w:numId w:val="42"/>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Música de fondo:</w:t>
            </w:r>
            <w:r w:rsidRPr="00421480">
              <w:rPr>
                <w:rFonts w:ascii="Arial" w:eastAsia="Times New Roman" w:hAnsi="Arial" w:cs="Arial"/>
                <w:sz w:val="24"/>
                <w:szCs w:val="24"/>
                <w:lang w:eastAsia="es-CR"/>
                <w14:ligatures w14:val="none"/>
              </w:rPr>
              <w:t xml:space="preserve"> Elige una melodía suave o intrigante para ambientar la narración.</w:t>
            </w:r>
          </w:p>
          <w:p w14:paraId="6F6C1DF6" w14:textId="77777777" w:rsidR="00421480" w:rsidRPr="00421480" w:rsidRDefault="00421480" w:rsidP="004D06BE">
            <w:pPr>
              <w:numPr>
                <w:ilvl w:val="0"/>
                <w:numId w:val="42"/>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 xml:space="preserve">Cuento de </w:t>
            </w:r>
            <w:proofErr w:type="spellStart"/>
            <w:r w:rsidRPr="00421480">
              <w:rPr>
                <w:rFonts w:ascii="Arial" w:eastAsia="Times New Roman" w:hAnsi="Arial" w:cs="Arial"/>
                <w:b/>
                <w:bCs/>
                <w:sz w:val="24"/>
                <w:szCs w:val="24"/>
                <w:lang w:eastAsia="es-CR"/>
                <w14:ligatures w14:val="none"/>
              </w:rPr>
              <w:t>Anansi</w:t>
            </w:r>
            <w:proofErr w:type="spellEnd"/>
            <w:r w:rsidRPr="00421480">
              <w:rPr>
                <w:rFonts w:ascii="Arial" w:eastAsia="Times New Roman" w:hAnsi="Arial" w:cs="Arial"/>
                <w:b/>
                <w:bCs/>
                <w:sz w:val="24"/>
                <w:szCs w:val="24"/>
                <w:lang w:eastAsia="es-CR"/>
                <w14:ligatures w14:val="none"/>
              </w:rPr>
              <w:t>:</w:t>
            </w:r>
            <w:r w:rsidRPr="00421480">
              <w:rPr>
                <w:rFonts w:ascii="Arial" w:eastAsia="Times New Roman" w:hAnsi="Arial" w:cs="Arial"/>
                <w:sz w:val="24"/>
                <w:szCs w:val="24"/>
                <w:lang w:eastAsia="es-CR"/>
                <w14:ligatures w14:val="none"/>
              </w:rPr>
              <w:t xml:space="preserve"> Puedes leerlo en voz alta o reproducir una grabación.</w:t>
            </w:r>
          </w:p>
          <w:p w14:paraId="21C66B38" w14:textId="77777777" w:rsidR="00421480" w:rsidRPr="00421480" w:rsidRDefault="00421480" w:rsidP="004D06BE">
            <w:pPr>
              <w:spacing w:before="100" w:beforeAutospacing="1" w:after="100" w:afterAutospacing="1" w:line="240" w:lineRule="auto"/>
              <w:outlineLvl w:val="2"/>
              <w:rPr>
                <w:rFonts w:ascii="Arial" w:eastAsia="Times New Roman" w:hAnsi="Arial" w:cs="Arial"/>
                <w:b/>
                <w:bCs/>
                <w:sz w:val="27"/>
                <w:szCs w:val="27"/>
                <w:lang w:eastAsia="es-CR"/>
                <w14:ligatures w14:val="none"/>
              </w:rPr>
            </w:pPr>
            <w:r w:rsidRPr="00421480">
              <w:rPr>
                <w:rFonts w:ascii="Arial" w:eastAsia="Times New Roman" w:hAnsi="Arial" w:cs="Arial"/>
                <w:b/>
                <w:bCs/>
                <w:sz w:val="27"/>
                <w:szCs w:val="27"/>
                <w:lang w:eastAsia="es-CR"/>
                <w14:ligatures w14:val="none"/>
              </w:rPr>
              <w:t>Instrucciones:</w:t>
            </w:r>
          </w:p>
          <w:p w14:paraId="540BF8C4" w14:textId="77777777" w:rsidR="00421480" w:rsidRPr="00421480" w:rsidRDefault="00421480" w:rsidP="004D06BE">
            <w:pPr>
              <w:numPr>
                <w:ilvl w:val="0"/>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Preparación:</w:t>
            </w:r>
          </w:p>
          <w:p w14:paraId="6A536499"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Coloca la música de fondo para crear un ambiente especial.</w:t>
            </w:r>
          </w:p>
          <w:p w14:paraId="1C4722EB"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Reúne a los participantes en un círculo o alrededor de un dispositivo para escuchar el cuento.</w:t>
            </w:r>
          </w:p>
          <w:p w14:paraId="701342F9" w14:textId="77777777" w:rsidR="00421480" w:rsidRPr="00421480" w:rsidRDefault="00421480" w:rsidP="004D06BE">
            <w:pPr>
              <w:numPr>
                <w:ilvl w:val="0"/>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Lectura del Cuento:</w:t>
            </w:r>
          </w:p>
          <w:p w14:paraId="2DFD2DBD"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 xml:space="preserve">Lee o reproduce el cuento de </w:t>
            </w:r>
            <w:proofErr w:type="spellStart"/>
            <w:r w:rsidRPr="00421480">
              <w:rPr>
                <w:rFonts w:ascii="Arial" w:eastAsia="Times New Roman" w:hAnsi="Arial" w:cs="Arial"/>
                <w:sz w:val="24"/>
                <w:szCs w:val="24"/>
                <w:lang w:eastAsia="es-CR"/>
                <w14:ligatures w14:val="none"/>
              </w:rPr>
              <w:t>Anansi</w:t>
            </w:r>
            <w:proofErr w:type="spellEnd"/>
            <w:r w:rsidRPr="00421480">
              <w:rPr>
                <w:rFonts w:ascii="Arial" w:eastAsia="Times New Roman" w:hAnsi="Arial" w:cs="Arial"/>
                <w:sz w:val="24"/>
                <w:szCs w:val="24"/>
                <w:lang w:eastAsia="es-CR"/>
                <w14:ligatures w14:val="none"/>
              </w:rPr>
              <w:t xml:space="preserve"> La Araña: “Por qué </w:t>
            </w:r>
            <w:proofErr w:type="spellStart"/>
            <w:r w:rsidRPr="00421480">
              <w:rPr>
                <w:rFonts w:ascii="Arial" w:eastAsia="Times New Roman" w:hAnsi="Arial" w:cs="Arial"/>
                <w:sz w:val="24"/>
                <w:szCs w:val="24"/>
                <w:lang w:eastAsia="es-CR"/>
                <w14:ligatures w14:val="none"/>
              </w:rPr>
              <w:t>Anansi</w:t>
            </w:r>
            <w:proofErr w:type="spellEnd"/>
            <w:r w:rsidRPr="00421480">
              <w:rPr>
                <w:rFonts w:ascii="Arial" w:eastAsia="Times New Roman" w:hAnsi="Arial" w:cs="Arial"/>
                <w:sz w:val="24"/>
                <w:szCs w:val="24"/>
                <w:lang w:eastAsia="es-CR"/>
                <w14:ligatures w14:val="none"/>
              </w:rPr>
              <w:t xml:space="preserve"> tiene ocho patas delgadas”.</w:t>
            </w:r>
          </w:p>
          <w:p w14:paraId="64D0790F"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proofErr w:type="spellStart"/>
            <w:r w:rsidRPr="00421480">
              <w:rPr>
                <w:rFonts w:ascii="Arial" w:eastAsia="Times New Roman" w:hAnsi="Arial" w:cs="Arial"/>
                <w:sz w:val="24"/>
                <w:szCs w:val="24"/>
                <w:lang w:eastAsia="es-CR"/>
                <w14:ligatures w14:val="none"/>
              </w:rPr>
              <w:lastRenderedPageBreak/>
              <w:t>Anansi</w:t>
            </w:r>
            <w:proofErr w:type="spellEnd"/>
            <w:r w:rsidRPr="00421480">
              <w:rPr>
                <w:rFonts w:ascii="Arial" w:eastAsia="Times New Roman" w:hAnsi="Arial" w:cs="Arial"/>
                <w:sz w:val="24"/>
                <w:szCs w:val="24"/>
                <w:lang w:eastAsia="es-CR"/>
                <w14:ligatures w14:val="none"/>
              </w:rPr>
              <w:t xml:space="preserve"> es un astuto personaje de la mitología africana, así que prepárate para una historia llena de travesuras y magia.</w:t>
            </w:r>
          </w:p>
          <w:p w14:paraId="2CC126A4" w14:textId="77777777" w:rsidR="00421480" w:rsidRPr="00421480" w:rsidRDefault="00421480" w:rsidP="004D06BE">
            <w:pPr>
              <w:numPr>
                <w:ilvl w:val="0"/>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Efectos de Sonido:</w:t>
            </w:r>
          </w:p>
          <w:p w14:paraId="08F43487"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Cada vez que se mencione el nombre “</w:t>
            </w:r>
            <w:proofErr w:type="spellStart"/>
            <w:r w:rsidRPr="00421480">
              <w:rPr>
                <w:rFonts w:ascii="Arial" w:eastAsia="Times New Roman" w:hAnsi="Arial" w:cs="Arial"/>
                <w:sz w:val="24"/>
                <w:szCs w:val="24"/>
                <w:lang w:eastAsia="es-CR"/>
                <w14:ligatures w14:val="none"/>
              </w:rPr>
              <w:t>Anansi</w:t>
            </w:r>
            <w:proofErr w:type="spellEnd"/>
            <w:r w:rsidRPr="00421480">
              <w:rPr>
                <w:rFonts w:ascii="Arial" w:eastAsia="Times New Roman" w:hAnsi="Arial" w:cs="Arial"/>
                <w:sz w:val="24"/>
                <w:szCs w:val="24"/>
                <w:lang w:eastAsia="es-CR"/>
                <w14:ligatures w14:val="none"/>
              </w:rPr>
              <w:t>”, todos los participantes deben emitir un sonido (puede ser un susurro, un chasquido o cualquier otro).</w:t>
            </w:r>
          </w:p>
          <w:p w14:paraId="1B8FD572"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Cuando aparezca algún tipo de alimento en la historia, todos realizan un efecto de sonido en común (como masticar o sorber).</w:t>
            </w:r>
          </w:p>
          <w:p w14:paraId="77FC24F1" w14:textId="77777777" w:rsidR="00421480" w:rsidRPr="00421480" w:rsidRDefault="00421480" w:rsidP="004D06BE">
            <w:pPr>
              <w:numPr>
                <w:ilvl w:val="1"/>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Si se menciona a un animal, ¡todos imitan el efecto de sonido de ese animal! (por ejemplo, rugidos, graznidos o zumbidos).</w:t>
            </w:r>
          </w:p>
          <w:p w14:paraId="1F222A0A" w14:textId="77777777" w:rsidR="00421480" w:rsidRPr="00421480" w:rsidRDefault="00421480" w:rsidP="004D06BE">
            <w:pPr>
              <w:numPr>
                <w:ilvl w:val="0"/>
                <w:numId w:val="43"/>
              </w:num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b/>
                <w:bCs/>
                <w:sz w:val="24"/>
                <w:szCs w:val="24"/>
                <w:lang w:eastAsia="es-CR"/>
                <w14:ligatures w14:val="none"/>
              </w:rPr>
              <w:t>Sumérgete en la Magia:</w:t>
            </w:r>
          </w:p>
          <w:p w14:paraId="7CB3781A" w14:textId="28513359" w:rsidR="00421480" w:rsidRPr="00AB7064" w:rsidRDefault="00421480" w:rsidP="004D06BE">
            <w:pPr>
              <w:spacing w:after="0" w:line="360" w:lineRule="auto"/>
              <w:rPr>
                <w:rStyle w:val="Hipervnculo"/>
                <w:rFonts w:ascii="Arial" w:hAnsi="Arial" w:cs="Arial"/>
                <w:sz w:val="24"/>
                <w:szCs w:val="24"/>
              </w:rPr>
            </w:pPr>
            <w:r w:rsidRPr="00421480">
              <w:rPr>
                <w:rFonts w:ascii="Arial" w:eastAsia="Times New Roman" w:hAnsi="Arial" w:cs="Arial"/>
                <w:sz w:val="24"/>
                <w:szCs w:val="24"/>
                <w:lang w:eastAsia="es-CR"/>
                <w14:ligatures w14:val="none"/>
              </w:rPr>
              <w:t>Disfruta del cuento mientras los sonidos mágicos se entrelazan con la narración.</w:t>
            </w:r>
            <w:r w:rsidR="004D06BE" w:rsidRPr="00AB7064">
              <w:rPr>
                <w:rFonts w:ascii="Arial" w:hAnsi="Arial" w:cs="Arial"/>
              </w:rPr>
              <w:t xml:space="preserve"> </w:t>
            </w:r>
            <w:hyperlink r:id="rId30" w:history="1">
              <w:r w:rsidR="004D06BE" w:rsidRPr="00AB7064">
                <w:rPr>
                  <w:rStyle w:val="Hipervnculo"/>
                  <w:rFonts w:ascii="Arial" w:hAnsi="Arial" w:cs="Arial"/>
                  <w:sz w:val="24"/>
                  <w:szCs w:val="24"/>
                </w:rPr>
                <w:t xml:space="preserve">Por qué </w:t>
              </w:r>
              <w:proofErr w:type="spellStart"/>
              <w:r w:rsidR="004D06BE" w:rsidRPr="00AB7064">
                <w:rPr>
                  <w:rStyle w:val="Hipervnculo"/>
                  <w:rFonts w:ascii="Arial" w:hAnsi="Arial" w:cs="Arial"/>
                  <w:sz w:val="24"/>
                  <w:szCs w:val="24"/>
                </w:rPr>
                <w:t>Anansi</w:t>
              </w:r>
              <w:proofErr w:type="spellEnd"/>
              <w:r w:rsidR="004D06BE" w:rsidRPr="00AB7064">
                <w:rPr>
                  <w:rStyle w:val="Hipervnculo"/>
                  <w:rFonts w:ascii="Arial" w:hAnsi="Arial" w:cs="Arial"/>
                  <w:sz w:val="24"/>
                  <w:szCs w:val="24"/>
                </w:rPr>
                <w:t xml:space="preserve"> tiene ocho patas delgadas | Árbol ABC (arbolabc.com)</w:t>
              </w:r>
            </w:hyperlink>
          </w:p>
          <w:p w14:paraId="71FDEF32" w14:textId="0DE12644" w:rsidR="004D06BE" w:rsidRPr="00AB7064" w:rsidRDefault="004D06BE" w:rsidP="004D06BE">
            <w:pPr>
              <w:spacing w:after="0" w:line="360" w:lineRule="auto"/>
              <w:rPr>
                <w:rFonts w:ascii="Arial" w:hAnsi="Arial" w:cs="Arial"/>
                <w:color w:val="0563C1" w:themeColor="hyperlink"/>
                <w:sz w:val="24"/>
                <w:szCs w:val="24"/>
                <w:u w:val="single"/>
              </w:rPr>
            </w:pPr>
            <w:r w:rsidRPr="00AB7064">
              <w:rPr>
                <w:rFonts w:ascii="Arial" w:hAnsi="Arial" w:cs="Arial"/>
                <w:noProof/>
                <w:color w:val="0563C1" w:themeColor="hyperlink"/>
                <w:sz w:val="24"/>
                <w:szCs w:val="24"/>
                <w:u w:val="single"/>
              </w:rPr>
              <w:drawing>
                <wp:inline distT="0" distB="0" distL="0" distR="0" wp14:anchorId="1185B494" wp14:editId="35119F2E">
                  <wp:extent cx="3216613" cy="1805281"/>
                  <wp:effectExtent l="0" t="0" r="3175" b="5080"/>
                  <wp:docPr id="1169066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66267" name=""/>
                          <pic:cNvPicPr/>
                        </pic:nvPicPr>
                        <pic:blipFill>
                          <a:blip r:embed="rId31"/>
                          <a:stretch>
                            <a:fillRect/>
                          </a:stretch>
                        </pic:blipFill>
                        <pic:spPr>
                          <a:xfrm>
                            <a:off x="0" y="0"/>
                            <a:ext cx="3223971" cy="1809410"/>
                          </a:xfrm>
                          <a:prstGeom prst="rect">
                            <a:avLst/>
                          </a:prstGeom>
                        </pic:spPr>
                      </pic:pic>
                    </a:graphicData>
                  </a:graphic>
                </wp:inline>
              </w:drawing>
            </w:r>
          </w:p>
          <w:p w14:paraId="29C41D8C" w14:textId="386CAB57" w:rsidR="004D06BE" w:rsidRPr="00421480" w:rsidRDefault="00920B4D" w:rsidP="004D06BE">
            <w:pPr>
              <w:spacing w:after="0" w:line="360" w:lineRule="auto"/>
              <w:rPr>
                <w:rFonts w:ascii="Arial" w:hAnsi="Arial" w:cs="Arial"/>
                <w:color w:val="0563C1" w:themeColor="hyperlink"/>
                <w:sz w:val="24"/>
                <w:szCs w:val="24"/>
                <w:u w:val="single"/>
              </w:rPr>
            </w:pPr>
            <w:r w:rsidRPr="00AB7064">
              <w:rPr>
                <w:rFonts w:ascii="Arial" w:hAnsi="Arial" w:cs="Arial"/>
                <w:noProof/>
                <w:color w:val="0563C1" w:themeColor="hyperlink"/>
                <w:sz w:val="24"/>
                <w:szCs w:val="24"/>
                <w:u w:val="single"/>
              </w:rPr>
              <w:lastRenderedPageBreak/>
              <w:drawing>
                <wp:inline distT="0" distB="0" distL="0" distR="0" wp14:anchorId="3BF5FAEA" wp14:editId="0E38B2C9">
                  <wp:extent cx="4085617" cy="2326940"/>
                  <wp:effectExtent l="0" t="0" r="0" b="0"/>
                  <wp:docPr id="1004123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23318" name=""/>
                          <pic:cNvPicPr/>
                        </pic:nvPicPr>
                        <pic:blipFill>
                          <a:blip r:embed="rId32"/>
                          <a:stretch>
                            <a:fillRect/>
                          </a:stretch>
                        </pic:blipFill>
                        <pic:spPr>
                          <a:xfrm>
                            <a:off x="0" y="0"/>
                            <a:ext cx="4089394" cy="2329091"/>
                          </a:xfrm>
                          <a:prstGeom prst="rect">
                            <a:avLst/>
                          </a:prstGeom>
                        </pic:spPr>
                      </pic:pic>
                    </a:graphicData>
                  </a:graphic>
                </wp:inline>
              </w:drawing>
            </w:r>
          </w:p>
          <w:p w14:paraId="6315B7A2" w14:textId="7B553ECE" w:rsidR="00421480" w:rsidRPr="00421480" w:rsidRDefault="004D06BE" w:rsidP="004D06BE">
            <w:pPr>
              <w:spacing w:before="100" w:beforeAutospacing="1" w:after="100" w:afterAutospacing="1" w:line="240" w:lineRule="auto"/>
              <w:outlineLvl w:val="2"/>
              <w:rPr>
                <w:rFonts w:ascii="Arial" w:eastAsia="Times New Roman" w:hAnsi="Arial" w:cs="Arial"/>
                <w:b/>
                <w:bCs/>
                <w:color w:val="0070C0"/>
                <w:sz w:val="28"/>
                <w:szCs w:val="28"/>
                <w:lang w:eastAsia="es-CR"/>
                <w14:ligatures w14:val="none"/>
              </w:rPr>
            </w:pPr>
            <w:r w:rsidRPr="00AB7064">
              <w:rPr>
                <w:rFonts w:ascii="Arial" w:eastAsia="Times New Roman" w:hAnsi="Arial" w:cs="Arial"/>
                <w:b/>
                <w:bCs/>
                <w:color w:val="0070C0"/>
                <w:sz w:val="28"/>
                <w:szCs w:val="28"/>
                <w:lang w:eastAsia="es-CR"/>
                <w14:ligatures w14:val="none"/>
              </w:rPr>
              <w:t xml:space="preserve">Compartir-Reflexionar: </w:t>
            </w:r>
          </w:p>
          <w:p w14:paraId="1543D08A" w14:textId="56D8C265" w:rsidR="00421480" w:rsidRPr="00AB7064" w:rsidRDefault="00421480" w:rsidP="004D06BE">
            <w:pPr>
              <w:spacing w:before="100" w:beforeAutospacing="1" w:after="100" w:afterAutospacing="1" w:line="240" w:lineRule="auto"/>
              <w:rPr>
                <w:rFonts w:ascii="Arial" w:eastAsia="Times New Roman" w:hAnsi="Arial" w:cs="Arial"/>
                <w:sz w:val="24"/>
                <w:szCs w:val="24"/>
                <w:lang w:eastAsia="es-CR"/>
                <w14:ligatures w14:val="none"/>
              </w:rPr>
            </w:pPr>
            <w:r w:rsidRPr="00421480">
              <w:rPr>
                <w:rFonts w:ascii="Arial" w:eastAsia="Times New Roman" w:hAnsi="Arial" w:cs="Arial"/>
                <w:sz w:val="24"/>
                <w:szCs w:val="24"/>
                <w:lang w:eastAsia="es-CR"/>
                <w14:ligatures w14:val="none"/>
              </w:rPr>
              <w:t xml:space="preserve">Al final del cuento, comparte tus impresiones y risas con los demás. ¿Qué momentos fueron los más divertidos? ¿Qué sonidos te transportaron al mundo de </w:t>
            </w:r>
            <w:proofErr w:type="spellStart"/>
            <w:r w:rsidRPr="00421480">
              <w:rPr>
                <w:rFonts w:ascii="Arial" w:eastAsia="Times New Roman" w:hAnsi="Arial" w:cs="Arial"/>
                <w:sz w:val="24"/>
                <w:szCs w:val="24"/>
                <w:lang w:eastAsia="es-CR"/>
                <w14:ligatures w14:val="none"/>
              </w:rPr>
              <w:t>Anansi</w:t>
            </w:r>
            <w:proofErr w:type="spellEnd"/>
            <w:r w:rsidRPr="00421480">
              <w:rPr>
                <w:rFonts w:ascii="Arial" w:eastAsia="Times New Roman" w:hAnsi="Arial" w:cs="Arial"/>
                <w:sz w:val="24"/>
                <w:szCs w:val="24"/>
                <w:lang w:eastAsia="es-CR"/>
                <w14:ligatures w14:val="none"/>
              </w:rPr>
              <w:t>?</w:t>
            </w:r>
          </w:p>
          <w:p w14:paraId="0364870A" w14:textId="4A4FC7AD" w:rsidR="004D06BE" w:rsidRPr="00AB7064" w:rsidRDefault="004D06BE" w:rsidP="004D06BE">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sz w:val="24"/>
                <w:szCs w:val="24"/>
                <w:lang w:eastAsia="es-CR"/>
                <w14:ligatures w14:val="none"/>
              </w:rPr>
              <w:t>Mencionar algunas de las problemáticas que sufre en la actualidad nuestra comunidad limonense.</w:t>
            </w:r>
          </w:p>
          <w:p w14:paraId="0FFB90DB" w14:textId="696DF67D" w:rsidR="004D06BE" w:rsidRPr="00AB7064" w:rsidRDefault="004D06BE" w:rsidP="004D06BE">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sz w:val="24"/>
                <w:szCs w:val="24"/>
                <w:lang w:eastAsia="es-CR"/>
                <w14:ligatures w14:val="none"/>
              </w:rPr>
              <w:t>Ejemplo:</w:t>
            </w:r>
          </w:p>
          <w:p w14:paraId="70C22385" w14:textId="6F0219BE" w:rsidR="004D06BE" w:rsidRPr="00AB7064" w:rsidRDefault="00000000" w:rsidP="004D06BE">
            <w:pPr>
              <w:spacing w:before="100" w:beforeAutospacing="1" w:after="100" w:afterAutospacing="1" w:line="240" w:lineRule="auto"/>
              <w:rPr>
                <w:rFonts w:ascii="Arial" w:eastAsia="Times New Roman" w:hAnsi="Arial" w:cs="Arial"/>
                <w:sz w:val="24"/>
                <w:szCs w:val="24"/>
                <w:lang w:eastAsia="es-CR"/>
                <w14:ligatures w14:val="none"/>
              </w:rPr>
            </w:pPr>
            <w:hyperlink r:id="rId33" w:history="1">
              <w:r w:rsidR="004D06BE" w:rsidRPr="00AB7064">
                <w:rPr>
                  <w:rStyle w:val="Hipervnculo"/>
                  <w:rFonts w:ascii="Arial" w:eastAsia="Times New Roman" w:hAnsi="Arial" w:cs="Arial"/>
                  <w:sz w:val="24"/>
                  <w:szCs w:val="24"/>
                  <w:lang w:eastAsia="es-CR"/>
                  <w14:ligatures w14:val="none"/>
                </w:rPr>
                <w:t>https://www.diarioextra.com/Noticia/detalle/524722/m-s-de-70-homicidios-en-menos-de-un-mes</w:t>
              </w:r>
            </w:hyperlink>
            <w:r w:rsidR="004D06BE" w:rsidRPr="00AB7064">
              <w:rPr>
                <w:rFonts w:ascii="Arial" w:eastAsia="Times New Roman" w:hAnsi="Arial" w:cs="Arial"/>
                <w:sz w:val="24"/>
                <w:szCs w:val="24"/>
                <w:lang w:eastAsia="es-CR"/>
                <w14:ligatures w14:val="none"/>
              </w:rPr>
              <w:t xml:space="preserve"> </w:t>
            </w:r>
          </w:p>
          <w:p w14:paraId="7CFF7196" w14:textId="717ECE53" w:rsidR="004D06BE" w:rsidRPr="00AB7064" w:rsidRDefault="004D06BE" w:rsidP="004D06BE">
            <w:pPr>
              <w:spacing w:before="100" w:beforeAutospacing="1" w:after="100" w:afterAutospacing="1" w:line="240" w:lineRule="auto"/>
              <w:rPr>
                <w:rFonts w:ascii="Arial" w:eastAsia="Times New Roman" w:hAnsi="Arial" w:cs="Arial"/>
                <w:color w:val="0070C0"/>
                <w:sz w:val="28"/>
                <w:szCs w:val="28"/>
                <w:lang w:eastAsia="es-CR"/>
                <w14:ligatures w14:val="none"/>
              </w:rPr>
            </w:pPr>
            <w:r w:rsidRPr="00AB7064">
              <w:rPr>
                <w:rFonts w:ascii="Arial" w:eastAsia="Times New Roman" w:hAnsi="Arial" w:cs="Arial"/>
                <w:color w:val="0070C0"/>
                <w:sz w:val="28"/>
                <w:szCs w:val="28"/>
                <w:lang w:eastAsia="es-CR"/>
                <w14:ligatures w14:val="none"/>
              </w:rPr>
              <w:lastRenderedPageBreak/>
              <w:t xml:space="preserve">Cierre: </w:t>
            </w:r>
          </w:p>
          <w:p w14:paraId="5AEC4E1A" w14:textId="731330D4" w:rsidR="004D06BE" w:rsidRPr="00AB7064" w:rsidRDefault="004D06BE" w:rsidP="004D06BE">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noProof/>
                <w:sz w:val="24"/>
                <w:szCs w:val="24"/>
                <w:lang w:eastAsia="es-CR"/>
                <w14:ligatures w14:val="none"/>
              </w:rPr>
              <w:drawing>
                <wp:inline distT="0" distB="0" distL="0" distR="0" wp14:anchorId="7E235BFD" wp14:editId="4FA11E46">
                  <wp:extent cx="5397499" cy="2983149"/>
                  <wp:effectExtent l="0" t="0" r="0" b="8255"/>
                  <wp:docPr id="174902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203" name=""/>
                          <pic:cNvPicPr/>
                        </pic:nvPicPr>
                        <pic:blipFill rotWithShape="1">
                          <a:blip r:embed="rId34"/>
                          <a:srcRect t="2128"/>
                          <a:stretch/>
                        </pic:blipFill>
                        <pic:spPr bwMode="auto">
                          <a:xfrm>
                            <a:off x="0" y="0"/>
                            <a:ext cx="5397777" cy="2983303"/>
                          </a:xfrm>
                          <a:prstGeom prst="rect">
                            <a:avLst/>
                          </a:prstGeom>
                          <a:ln>
                            <a:noFill/>
                          </a:ln>
                          <a:extLst>
                            <a:ext uri="{53640926-AAD7-44D8-BBD7-CCE9431645EC}">
                              <a14:shadowObscured xmlns:a14="http://schemas.microsoft.com/office/drawing/2010/main"/>
                            </a:ext>
                          </a:extLst>
                        </pic:spPr>
                      </pic:pic>
                    </a:graphicData>
                  </a:graphic>
                </wp:inline>
              </w:drawing>
            </w:r>
          </w:p>
          <w:p w14:paraId="127591AA" w14:textId="4B855396" w:rsidR="004D06BE" w:rsidRPr="00AB7064" w:rsidRDefault="004D06BE" w:rsidP="004D06BE">
            <w:pPr>
              <w:spacing w:after="0" w:line="360" w:lineRule="auto"/>
              <w:rPr>
                <w:rFonts w:ascii="Arial" w:hAnsi="Arial" w:cs="Arial"/>
                <w:b/>
                <w:bCs/>
                <w:color w:val="0070C0"/>
                <w:sz w:val="28"/>
                <w:szCs w:val="28"/>
              </w:rPr>
            </w:pPr>
            <w:r w:rsidRPr="00AB7064">
              <w:rPr>
                <w:rFonts w:ascii="Arial" w:hAnsi="Arial" w:cs="Arial"/>
                <w:b/>
                <w:bCs/>
                <w:color w:val="0070C0"/>
                <w:sz w:val="28"/>
                <w:szCs w:val="28"/>
              </w:rPr>
              <w:t>Desarrollo-Semiótica</w:t>
            </w:r>
          </w:p>
          <w:p w14:paraId="19D30ED0" w14:textId="54A67F7C" w:rsidR="008B159F" w:rsidRPr="00AB7064" w:rsidRDefault="00447EEE"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Introducción al Divisionismo</w:t>
            </w:r>
            <w:r w:rsidR="005B638A" w:rsidRPr="00AB7064">
              <w:rPr>
                <w:rFonts w:ascii="Arial" w:hAnsi="Arial" w:cs="Arial"/>
                <w:b/>
                <w:bCs/>
                <w:sz w:val="24"/>
                <w:szCs w:val="24"/>
                <w:lang w:val="es-ES"/>
              </w:rPr>
              <w:t xml:space="preserve"> o puntillismo</w:t>
            </w:r>
            <w:r w:rsidRPr="00AB7064">
              <w:rPr>
                <w:rFonts w:ascii="Arial" w:hAnsi="Arial" w:cs="Arial"/>
                <w:b/>
                <w:bCs/>
                <w:sz w:val="24"/>
                <w:szCs w:val="24"/>
                <w:lang w:val="es-ES"/>
              </w:rPr>
              <w:t>:</w:t>
            </w:r>
          </w:p>
          <w:p w14:paraId="4871C8FF" w14:textId="79E1EA56" w:rsidR="007A3839" w:rsidRPr="00AB7064" w:rsidRDefault="007A3839" w:rsidP="004D06BE">
            <w:pPr>
              <w:spacing w:after="0" w:line="360" w:lineRule="auto"/>
              <w:rPr>
                <w:rFonts w:ascii="Arial" w:hAnsi="Arial" w:cs="Arial"/>
                <w:b/>
                <w:bCs/>
                <w:sz w:val="24"/>
                <w:szCs w:val="24"/>
                <w:lang w:val="es-ES"/>
              </w:rPr>
            </w:pPr>
            <w:r w:rsidRPr="00AB7064">
              <w:rPr>
                <w:rFonts w:ascii="Arial" w:hAnsi="Arial" w:cs="Arial"/>
                <w:b/>
                <w:bCs/>
                <w:sz w:val="24"/>
                <w:szCs w:val="24"/>
                <w:lang w:val="es-ES"/>
              </w:rPr>
              <w:t>George Seurat</w:t>
            </w:r>
          </w:p>
          <w:p w14:paraId="292101CD" w14:textId="254ABF8D" w:rsidR="00920B4D" w:rsidRPr="00AB7064" w:rsidRDefault="00920B4D" w:rsidP="004D06BE">
            <w:pPr>
              <w:spacing w:after="0" w:line="360" w:lineRule="auto"/>
              <w:rPr>
                <w:rFonts w:ascii="Arial" w:hAnsi="Arial" w:cs="Arial"/>
                <w:sz w:val="24"/>
                <w:szCs w:val="24"/>
                <w:lang w:val="es-ES"/>
              </w:rPr>
            </w:pPr>
            <w:r w:rsidRPr="00AB7064">
              <w:rPr>
                <w:rFonts w:ascii="Arial" w:hAnsi="Arial" w:cs="Arial"/>
                <w:sz w:val="24"/>
                <w:szCs w:val="24"/>
                <w:lang w:val="es-ES"/>
              </w:rPr>
              <w:t>El divisionismo se ocupa de la teoría del color, mientras que el puntillismo se centra más en el estilo específico de pincel utilizado para aplicar la pintura.</w:t>
            </w:r>
          </w:p>
          <w:p w14:paraId="22F6F6AD" w14:textId="77777777" w:rsidR="00920B4D" w:rsidRPr="00920B4D" w:rsidRDefault="00920B4D" w:rsidP="00920B4D">
            <w:pPr>
              <w:spacing w:after="0" w:line="240" w:lineRule="auto"/>
              <w:rPr>
                <w:rFonts w:ascii="Arial" w:eastAsia="Times New Roman" w:hAnsi="Arial" w:cs="Arial"/>
                <w:sz w:val="24"/>
                <w:szCs w:val="24"/>
                <w:lang w:eastAsia="es-CR"/>
                <w14:ligatures w14:val="none"/>
              </w:rPr>
            </w:pPr>
            <w:r w:rsidRPr="00920B4D">
              <w:rPr>
                <w:rFonts w:ascii="Arial" w:eastAsia="Times New Roman" w:hAnsi="Arial" w:cs="Arial"/>
                <w:noProof/>
                <w:sz w:val="24"/>
                <w:szCs w:val="24"/>
                <w:lang w:eastAsia="es-CR"/>
                <w14:ligatures w14:val="none"/>
              </w:rPr>
              <w:lastRenderedPageBreak/>
              <w:drawing>
                <wp:inline distT="0" distB="0" distL="0" distR="0" wp14:anchorId="25E0AC31" wp14:editId="373A8E8C">
                  <wp:extent cx="3048000" cy="1796415"/>
                  <wp:effectExtent l="0" t="0" r="0" b="0"/>
                  <wp:docPr id="3" name="Imagen 4" descr="Tarde de domingo en la isla de la Grande J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de de domingo en la isla de la Grande Jat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1796415"/>
                          </a:xfrm>
                          <a:prstGeom prst="rect">
                            <a:avLst/>
                          </a:prstGeom>
                          <a:noFill/>
                          <a:ln>
                            <a:noFill/>
                          </a:ln>
                        </pic:spPr>
                      </pic:pic>
                    </a:graphicData>
                  </a:graphic>
                </wp:inline>
              </w:drawing>
            </w:r>
          </w:p>
          <w:p w14:paraId="77621327" w14:textId="77777777" w:rsidR="00920B4D" w:rsidRPr="00920B4D" w:rsidRDefault="00920B4D" w:rsidP="00920B4D">
            <w:pPr>
              <w:spacing w:after="0" w:line="240" w:lineRule="auto"/>
              <w:rPr>
                <w:rFonts w:ascii="Arial" w:eastAsia="Times New Roman" w:hAnsi="Arial" w:cs="Arial"/>
                <w:sz w:val="24"/>
                <w:szCs w:val="24"/>
                <w:lang w:eastAsia="es-CR"/>
                <w14:ligatures w14:val="none"/>
              </w:rPr>
            </w:pPr>
            <w:r w:rsidRPr="00920B4D">
              <w:rPr>
                <w:rFonts w:ascii="Arial" w:eastAsia="Times New Roman" w:hAnsi="Arial" w:cs="Arial"/>
                <w:noProof/>
                <w:sz w:val="24"/>
                <w:szCs w:val="24"/>
                <w:lang w:eastAsia="es-CR"/>
                <w14:ligatures w14:val="none"/>
              </w:rPr>
              <w:drawing>
                <wp:inline distT="0" distB="0" distL="0" distR="0" wp14:anchorId="5C7B53EB" wp14:editId="024F4E05">
                  <wp:extent cx="2678430" cy="1796415"/>
                  <wp:effectExtent l="0" t="0" r="7620" b="0"/>
                  <wp:docPr id="4" name="Imagen 3" descr="Tarde de domingo en la isla de la Grande J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de de domingo en la isla de la Grande Jat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8430" cy="1796415"/>
                          </a:xfrm>
                          <a:prstGeom prst="rect">
                            <a:avLst/>
                          </a:prstGeom>
                          <a:noFill/>
                          <a:ln>
                            <a:noFill/>
                          </a:ln>
                        </pic:spPr>
                      </pic:pic>
                    </a:graphicData>
                  </a:graphic>
                </wp:inline>
              </w:drawing>
            </w:r>
          </w:p>
          <w:p w14:paraId="0885A3E0" w14:textId="77777777" w:rsidR="00920B4D" w:rsidRPr="00920B4D" w:rsidRDefault="00920B4D" w:rsidP="00920B4D">
            <w:pPr>
              <w:spacing w:after="0"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Explorar</w:t>
            </w:r>
          </w:p>
          <w:p w14:paraId="75AA4EBD" w14:textId="77777777" w:rsidR="00920B4D" w:rsidRPr="00AB7064" w:rsidRDefault="00920B4D" w:rsidP="00920B4D">
            <w:p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 xml:space="preserve">La obra “Tarde de domingo en la isla de la Grande </w:t>
            </w:r>
            <w:proofErr w:type="spellStart"/>
            <w:r w:rsidRPr="00920B4D">
              <w:rPr>
                <w:rFonts w:ascii="Arial" w:eastAsia="Times New Roman" w:hAnsi="Arial" w:cs="Arial"/>
                <w:sz w:val="24"/>
                <w:szCs w:val="24"/>
                <w:lang w:eastAsia="es-CR"/>
                <w14:ligatures w14:val="none"/>
              </w:rPr>
              <w:t>Jatte</w:t>
            </w:r>
            <w:proofErr w:type="spellEnd"/>
            <w:r w:rsidRPr="00920B4D">
              <w:rPr>
                <w:rFonts w:ascii="Arial" w:eastAsia="Times New Roman" w:hAnsi="Arial" w:cs="Arial"/>
                <w:sz w:val="24"/>
                <w:szCs w:val="24"/>
                <w:lang w:eastAsia="es-CR"/>
                <w14:ligatures w14:val="none"/>
              </w:rPr>
              <w:t xml:space="preserve">” de Georges Seurat ofrece interesantes reflexiones sobre la representación de género en el siglo XIX. </w:t>
            </w:r>
          </w:p>
          <w:p w14:paraId="09EC80A6" w14:textId="69BC3E2E" w:rsidR="00920B4D" w:rsidRPr="00920B4D" w:rsidRDefault="00920B4D" w:rsidP="00920B4D">
            <w:p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Aquí están algunos aspectos que se pueden poner en evidencia:</w:t>
            </w:r>
          </w:p>
          <w:p w14:paraId="51102397" w14:textId="77777777" w:rsidR="00920B4D" w:rsidRPr="00920B4D" w:rsidRDefault="00920B4D" w:rsidP="00920B4D">
            <w:pPr>
              <w:numPr>
                <w:ilvl w:val="0"/>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b/>
                <w:bCs/>
                <w:sz w:val="24"/>
                <w:szCs w:val="24"/>
                <w:lang w:eastAsia="es-CR"/>
                <w14:ligatures w14:val="none"/>
              </w:rPr>
              <w:t>Retrato de Hombres y Mujeres:</w:t>
            </w:r>
          </w:p>
          <w:p w14:paraId="7332360A"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lastRenderedPageBreak/>
              <w:t>Seurat a menudo representaba figuras humanas en sus obras, y su forma de retratar a hombres y mujeres puede reflejar las normas y roles de género de su tiempo.</w:t>
            </w:r>
          </w:p>
          <w:p w14:paraId="685003D5"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Observemos cómo se presentan las figuras femeninas y masculinas en la pintura. ¿Hay diferencias en su postura, vestimenta o actitudes?</w:t>
            </w:r>
          </w:p>
          <w:p w14:paraId="60AFF94A" w14:textId="77777777" w:rsidR="00920B4D" w:rsidRPr="00920B4D" w:rsidRDefault="00920B4D" w:rsidP="00920B4D">
            <w:pPr>
              <w:numPr>
                <w:ilvl w:val="0"/>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b/>
                <w:bCs/>
                <w:sz w:val="24"/>
                <w:szCs w:val="24"/>
                <w:lang w:eastAsia="es-CR"/>
                <w14:ligatures w14:val="none"/>
              </w:rPr>
              <w:t>Uso del Color y la Forma:</w:t>
            </w:r>
          </w:p>
          <w:p w14:paraId="59FB6FD6"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La técnica divisionista de Seurat, que separa los colores en puntos individuales, puede interpretarse en términos de género.</w:t>
            </w:r>
          </w:p>
          <w:p w14:paraId="1DFE4A6C"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¿Se asocian ciertos colores o formas con la masculinidad o la feminidad en la obra? ¿Cómo influye esto en la percepción de género?</w:t>
            </w:r>
          </w:p>
          <w:p w14:paraId="3F79D75E" w14:textId="77777777" w:rsidR="00920B4D" w:rsidRPr="00920B4D" w:rsidRDefault="00920B4D" w:rsidP="00920B4D">
            <w:pPr>
              <w:numPr>
                <w:ilvl w:val="0"/>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b/>
                <w:bCs/>
                <w:sz w:val="24"/>
                <w:szCs w:val="24"/>
                <w:lang w:eastAsia="es-CR"/>
                <w14:ligatures w14:val="none"/>
              </w:rPr>
              <w:t>Composición y Espacio:</w:t>
            </w:r>
          </w:p>
          <w:p w14:paraId="40480B96"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La distribución de las figuras en el espacio del cuadro y su interacción pueden ofrecer una lectura de las dinámicas de poder entre géneros.</w:t>
            </w:r>
          </w:p>
          <w:p w14:paraId="26F15C8D"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¿Quiénes ocupan posiciones centrales o dominantes en la escena? ¿Cómo se relacionan entre sí?</w:t>
            </w:r>
          </w:p>
          <w:p w14:paraId="147845A6" w14:textId="77777777" w:rsidR="00920B4D" w:rsidRPr="00920B4D" w:rsidRDefault="00920B4D" w:rsidP="00920B4D">
            <w:pPr>
              <w:numPr>
                <w:ilvl w:val="0"/>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b/>
                <w:bCs/>
                <w:sz w:val="24"/>
                <w:szCs w:val="24"/>
                <w:lang w:eastAsia="es-CR"/>
                <w14:ligatures w14:val="none"/>
              </w:rPr>
              <w:t>Contexto Social y Cultural:</w:t>
            </w:r>
          </w:p>
          <w:p w14:paraId="65149C29"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La obra se enmarca en el contexto del siglo XIX, una época con roles de género muy marcados.</w:t>
            </w:r>
          </w:p>
          <w:p w14:paraId="62B7CD33" w14:textId="77777777" w:rsidR="00920B4D" w:rsidRPr="00920B4D" w:rsidRDefault="00920B4D" w:rsidP="00920B4D">
            <w:pPr>
              <w:numPr>
                <w:ilvl w:val="1"/>
                <w:numId w:val="45"/>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La vestimenta, las actividades y las posturas de las figuras representadas pueden revelar detalles sobre los roles de género de la época.</w:t>
            </w:r>
          </w:p>
          <w:p w14:paraId="4048047B" w14:textId="240A3EC7" w:rsidR="00920B4D" w:rsidRPr="00920B4D" w:rsidRDefault="00920B4D" w:rsidP="00920B4D">
            <w:p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 xml:space="preserve">En resumen, “Tarde de domingo en la isla de la Grande </w:t>
            </w:r>
            <w:proofErr w:type="spellStart"/>
            <w:r w:rsidRPr="00920B4D">
              <w:rPr>
                <w:rFonts w:ascii="Arial" w:eastAsia="Times New Roman" w:hAnsi="Arial" w:cs="Arial"/>
                <w:sz w:val="24"/>
                <w:szCs w:val="24"/>
                <w:lang w:eastAsia="es-CR"/>
                <w14:ligatures w14:val="none"/>
              </w:rPr>
              <w:t>Jatte</w:t>
            </w:r>
            <w:proofErr w:type="spellEnd"/>
            <w:r w:rsidRPr="00920B4D">
              <w:rPr>
                <w:rFonts w:ascii="Arial" w:eastAsia="Times New Roman" w:hAnsi="Arial" w:cs="Arial"/>
                <w:sz w:val="24"/>
                <w:szCs w:val="24"/>
                <w:lang w:eastAsia="es-CR"/>
                <w14:ligatures w14:val="none"/>
              </w:rPr>
              <w:t>” nos invita a explorar cómo las representaciones artísticas reflejan y cuestionan las normas de género en diferentes contextos históricos.</w:t>
            </w:r>
          </w:p>
          <w:p w14:paraId="769EFD09" w14:textId="77777777" w:rsidR="00920B4D" w:rsidRPr="00AB7064" w:rsidRDefault="00920B4D" w:rsidP="004D06BE">
            <w:pPr>
              <w:spacing w:after="0" w:line="360" w:lineRule="auto"/>
              <w:rPr>
                <w:rFonts w:ascii="Arial" w:hAnsi="Arial" w:cs="Arial"/>
                <w:sz w:val="24"/>
                <w:szCs w:val="24"/>
              </w:rPr>
            </w:pPr>
          </w:p>
          <w:p w14:paraId="6728E27D" w14:textId="77777777" w:rsidR="00A259D0" w:rsidRPr="00AB7064" w:rsidRDefault="00FC43D3" w:rsidP="004D06BE">
            <w:pPr>
              <w:spacing w:after="0" w:line="360" w:lineRule="auto"/>
              <w:rPr>
                <w:rFonts w:ascii="Arial" w:hAnsi="Arial" w:cs="Arial"/>
                <w:b/>
                <w:bCs/>
                <w:sz w:val="24"/>
                <w:szCs w:val="24"/>
                <w:lang w:val="es-ES"/>
              </w:rPr>
            </w:pPr>
            <w:r w:rsidRPr="00AB7064">
              <w:rPr>
                <w:rFonts w:ascii="Arial" w:hAnsi="Arial" w:cs="Arial"/>
                <w:noProof/>
                <w:sz w:val="24"/>
                <w:szCs w:val="24"/>
              </w:rPr>
              <w:lastRenderedPageBreak/>
              <w:drawing>
                <wp:inline distT="0" distB="0" distL="0" distR="0" wp14:anchorId="7480E8AF" wp14:editId="1E6BA89F">
                  <wp:extent cx="2603500" cy="1752600"/>
                  <wp:effectExtent l="0" t="0" r="6350" b="0"/>
                  <wp:docPr id="19034978" name="Imagen 6" descr="Georges Seurat | Biography,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es Seurat | Biography, Ar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0" cy="1752600"/>
                          </a:xfrm>
                          <a:prstGeom prst="rect">
                            <a:avLst/>
                          </a:prstGeom>
                          <a:noFill/>
                          <a:ln>
                            <a:noFill/>
                          </a:ln>
                        </pic:spPr>
                      </pic:pic>
                    </a:graphicData>
                  </a:graphic>
                </wp:inline>
              </w:drawing>
            </w:r>
          </w:p>
          <w:p w14:paraId="6AAE52C0" w14:textId="003486CE" w:rsidR="00920B4D" w:rsidRPr="00AB7064" w:rsidRDefault="00920B4D" w:rsidP="00920B4D">
            <w:pPr>
              <w:spacing w:before="100" w:beforeAutospacing="1" w:after="100" w:afterAutospacing="1" w:line="240" w:lineRule="auto"/>
              <w:rPr>
                <w:rFonts w:ascii="Arial" w:eastAsia="Times New Roman" w:hAnsi="Arial" w:cs="Arial"/>
                <w:b/>
                <w:bCs/>
                <w:sz w:val="24"/>
                <w:szCs w:val="24"/>
                <w:lang w:eastAsia="es-CR"/>
                <w14:ligatures w14:val="none"/>
              </w:rPr>
            </w:pPr>
            <w:r w:rsidRPr="00AB7064">
              <w:rPr>
                <w:rFonts w:ascii="Arial" w:eastAsia="Times New Roman" w:hAnsi="Arial" w:cs="Arial"/>
                <w:b/>
                <w:bCs/>
                <w:sz w:val="24"/>
                <w:szCs w:val="24"/>
                <w:lang w:eastAsia="es-CR"/>
                <w14:ligatures w14:val="none"/>
              </w:rPr>
              <w:t>Costa Rica</w:t>
            </w:r>
          </w:p>
          <w:p w14:paraId="45E018AF" w14:textId="77777777" w:rsidR="00920B4D" w:rsidRPr="00920B4D" w:rsidRDefault="00920B4D" w:rsidP="00920B4D">
            <w:p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 xml:space="preserve">En Costa Rica, durante el siglo XIX, la pintura histórica no fue ampliamente desarrollada, pero algunos artistas dejaron su huella. Aunque no hay una obra específica que refleje exactamente las características de género mencionadas en “Tarde de domingo en la isla de la Grande </w:t>
            </w:r>
            <w:proofErr w:type="spellStart"/>
            <w:r w:rsidRPr="00920B4D">
              <w:rPr>
                <w:rFonts w:ascii="Arial" w:eastAsia="Times New Roman" w:hAnsi="Arial" w:cs="Arial"/>
                <w:sz w:val="24"/>
                <w:szCs w:val="24"/>
                <w:lang w:eastAsia="es-CR"/>
                <w14:ligatures w14:val="none"/>
              </w:rPr>
              <w:t>Jatte</w:t>
            </w:r>
            <w:proofErr w:type="spellEnd"/>
            <w:r w:rsidRPr="00920B4D">
              <w:rPr>
                <w:rFonts w:ascii="Arial" w:eastAsia="Times New Roman" w:hAnsi="Arial" w:cs="Arial"/>
                <w:sz w:val="24"/>
                <w:szCs w:val="24"/>
                <w:lang w:eastAsia="es-CR"/>
                <w14:ligatures w14:val="none"/>
              </w:rPr>
              <w:t>”, aquí hay algunas referencias relevantes:</w:t>
            </w:r>
          </w:p>
          <w:p w14:paraId="411FBAC8" w14:textId="77777777" w:rsidR="00920B4D" w:rsidRPr="00920B4D" w:rsidRDefault="00920B4D" w:rsidP="00920B4D">
            <w:pPr>
              <w:numPr>
                <w:ilvl w:val="0"/>
                <w:numId w:val="47"/>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b/>
                <w:bCs/>
                <w:sz w:val="24"/>
                <w:szCs w:val="24"/>
                <w:lang w:eastAsia="es-CR"/>
                <w14:ligatures w14:val="none"/>
              </w:rPr>
              <w:t>Lorenzo Fortino, Toribio Jerez y Enrique Echandi:</w:t>
            </w:r>
          </w:p>
          <w:p w14:paraId="794D4FE3" w14:textId="77777777" w:rsidR="00920B4D" w:rsidRPr="00920B4D" w:rsidRDefault="00920B4D" w:rsidP="00920B4D">
            <w:pPr>
              <w:numPr>
                <w:ilvl w:val="1"/>
                <w:numId w:val="47"/>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Estos pintores costarricenses figuran en el género de la pintura histórica a finales del siglo XIX.</w:t>
            </w:r>
          </w:p>
          <w:p w14:paraId="25FEB160" w14:textId="77777777" w:rsidR="00920B4D" w:rsidRPr="00AB7064" w:rsidRDefault="00000000" w:rsidP="00920B4D">
            <w:pPr>
              <w:numPr>
                <w:ilvl w:val="1"/>
                <w:numId w:val="47"/>
              </w:numPr>
              <w:spacing w:before="100" w:beforeAutospacing="1" w:after="100" w:afterAutospacing="1" w:line="240" w:lineRule="auto"/>
              <w:rPr>
                <w:rFonts w:ascii="Arial" w:eastAsia="Times New Roman" w:hAnsi="Arial" w:cs="Arial"/>
                <w:sz w:val="24"/>
                <w:szCs w:val="24"/>
                <w:lang w:eastAsia="es-CR"/>
                <w14:ligatures w14:val="none"/>
              </w:rPr>
            </w:pPr>
            <w:hyperlink r:id="rId38" w:history="1">
              <w:r w:rsidR="00920B4D" w:rsidRPr="00920B4D">
                <w:rPr>
                  <w:rFonts w:ascii="Arial" w:eastAsia="Times New Roman" w:hAnsi="Arial" w:cs="Arial"/>
                  <w:color w:val="0000FF"/>
                  <w:sz w:val="24"/>
                  <w:szCs w:val="24"/>
                  <w:u w:val="single"/>
                  <w:lang w:eastAsia="es-CR"/>
                  <w14:ligatures w14:val="none"/>
                </w:rPr>
                <w:t>Sus obras pueden ofrecer pistas sobre cómo representaban a hombres y mujeres en ese contexto</w:t>
              </w:r>
            </w:hyperlink>
            <w:hyperlink r:id="rId39" w:tgtFrame="_blank" w:history="1">
              <w:r w:rsidR="00920B4D" w:rsidRPr="00920B4D">
                <w:rPr>
                  <w:rFonts w:ascii="Arial" w:eastAsia="Times New Roman" w:hAnsi="Arial" w:cs="Arial"/>
                  <w:color w:val="0000FF"/>
                  <w:sz w:val="24"/>
                  <w:szCs w:val="24"/>
                  <w:u w:val="single"/>
                  <w:vertAlign w:val="superscript"/>
                  <w:lang w:eastAsia="es-CR"/>
                  <w14:ligatures w14:val="none"/>
                </w:rPr>
                <w:t>1</w:t>
              </w:r>
            </w:hyperlink>
            <w:r w:rsidR="00920B4D" w:rsidRPr="00920B4D">
              <w:rPr>
                <w:rFonts w:ascii="Arial" w:eastAsia="Times New Roman" w:hAnsi="Arial" w:cs="Arial"/>
                <w:sz w:val="24"/>
                <w:szCs w:val="24"/>
                <w:lang w:eastAsia="es-CR"/>
                <w14:ligatures w14:val="none"/>
              </w:rPr>
              <w:t>.</w:t>
            </w:r>
          </w:p>
          <w:p w14:paraId="2F91BDEF" w14:textId="7115540A" w:rsidR="00AB7064" w:rsidRPr="00920B4D" w:rsidRDefault="00AB7064" w:rsidP="00AB7064">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noProof/>
                <w:sz w:val="24"/>
                <w:szCs w:val="24"/>
                <w:lang w:eastAsia="es-CR"/>
                <w14:ligatures w14:val="none"/>
              </w:rPr>
              <w:lastRenderedPageBreak/>
              <w:drawing>
                <wp:inline distT="0" distB="0" distL="0" distR="0" wp14:anchorId="2A8D8C5A" wp14:editId="6D09DC7B">
                  <wp:extent cx="2671864" cy="1675053"/>
                  <wp:effectExtent l="0" t="0" r="0" b="1905"/>
                  <wp:docPr id="15607398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3263" cy="1682199"/>
                          </a:xfrm>
                          <a:prstGeom prst="rect">
                            <a:avLst/>
                          </a:prstGeom>
                          <a:noFill/>
                        </pic:spPr>
                      </pic:pic>
                    </a:graphicData>
                  </a:graphic>
                </wp:inline>
              </w:drawing>
            </w:r>
          </w:p>
          <w:p w14:paraId="36E777BB" w14:textId="77777777" w:rsidR="00920B4D" w:rsidRPr="00920B4D" w:rsidRDefault="00920B4D" w:rsidP="00920B4D">
            <w:pPr>
              <w:numPr>
                <w:ilvl w:val="0"/>
                <w:numId w:val="47"/>
              </w:numPr>
              <w:spacing w:before="100" w:beforeAutospacing="1" w:after="100" w:afterAutospacing="1" w:line="240" w:lineRule="auto"/>
              <w:rPr>
                <w:rFonts w:ascii="Arial" w:eastAsia="Times New Roman" w:hAnsi="Arial" w:cs="Arial"/>
                <w:sz w:val="24"/>
                <w:szCs w:val="24"/>
                <w:lang w:eastAsia="es-CR"/>
                <w14:ligatures w14:val="none"/>
              </w:rPr>
            </w:pPr>
            <w:proofErr w:type="spellStart"/>
            <w:r w:rsidRPr="00920B4D">
              <w:rPr>
                <w:rFonts w:ascii="Arial" w:eastAsia="Times New Roman" w:hAnsi="Arial" w:cs="Arial"/>
                <w:b/>
                <w:bCs/>
                <w:sz w:val="24"/>
                <w:szCs w:val="24"/>
                <w:lang w:eastAsia="es-CR"/>
                <w14:ligatures w14:val="none"/>
              </w:rPr>
              <w:t>Aleardo</w:t>
            </w:r>
            <w:proofErr w:type="spellEnd"/>
            <w:r w:rsidRPr="00920B4D">
              <w:rPr>
                <w:rFonts w:ascii="Arial" w:eastAsia="Times New Roman" w:hAnsi="Arial" w:cs="Arial"/>
                <w:b/>
                <w:bCs/>
                <w:sz w:val="24"/>
                <w:szCs w:val="24"/>
                <w:lang w:eastAsia="es-CR"/>
                <w14:ligatures w14:val="none"/>
              </w:rPr>
              <w:t xml:space="preserve"> Villa:</w:t>
            </w:r>
          </w:p>
          <w:p w14:paraId="68E92230" w14:textId="77777777" w:rsidR="00920B4D" w:rsidRPr="00920B4D" w:rsidRDefault="00920B4D" w:rsidP="00920B4D">
            <w:pPr>
              <w:numPr>
                <w:ilvl w:val="1"/>
                <w:numId w:val="47"/>
              </w:numPr>
              <w:spacing w:before="100" w:beforeAutospacing="1" w:after="100" w:afterAutospacing="1" w:line="240" w:lineRule="auto"/>
              <w:rPr>
                <w:rFonts w:ascii="Arial" w:eastAsia="Times New Roman" w:hAnsi="Arial" w:cs="Arial"/>
                <w:sz w:val="24"/>
                <w:szCs w:val="24"/>
                <w:lang w:eastAsia="es-CR"/>
                <w14:ligatures w14:val="none"/>
              </w:rPr>
            </w:pPr>
            <w:r w:rsidRPr="00920B4D">
              <w:rPr>
                <w:rFonts w:ascii="Arial" w:eastAsia="Times New Roman" w:hAnsi="Arial" w:cs="Arial"/>
                <w:sz w:val="24"/>
                <w:szCs w:val="24"/>
                <w:lang w:eastAsia="es-CR"/>
                <w14:ligatures w14:val="none"/>
              </w:rPr>
              <w:t>Aunque no era costarricense (era italiano), Villa pintó una alegoría sobre la producción del café y el banano en Costa Rica.</w:t>
            </w:r>
          </w:p>
          <w:p w14:paraId="52D182CC" w14:textId="77777777" w:rsidR="00920B4D" w:rsidRPr="00AB7064" w:rsidRDefault="00000000" w:rsidP="00920B4D">
            <w:pPr>
              <w:numPr>
                <w:ilvl w:val="1"/>
                <w:numId w:val="47"/>
              </w:numPr>
              <w:spacing w:before="100" w:beforeAutospacing="1" w:after="100" w:afterAutospacing="1" w:line="240" w:lineRule="auto"/>
              <w:rPr>
                <w:rFonts w:ascii="Arial" w:eastAsia="Times New Roman" w:hAnsi="Arial" w:cs="Arial"/>
                <w:sz w:val="24"/>
                <w:szCs w:val="24"/>
                <w:lang w:eastAsia="es-CR"/>
                <w14:ligatures w14:val="none"/>
              </w:rPr>
            </w:pPr>
            <w:hyperlink r:id="rId41" w:history="1">
              <w:r w:rsidR="00920B4D" w:rsidRPr="00920B4D">
                <w:rPr>
                  <w:rFonts w:ascii="Arial" w:eastAsia="Times New Roman" w:hAnsi="Arial" w:cs="Arial"/>
                  <w:color w:val="0000FF"/>
                  <w:sz w:val="24"/>
                  <w:szCs w:val="24"/>
                  <w:u w:val="single"/>
                  <w:lang w:eastAsia="es-CR"/>
                  <w14:ligatures w14:val="none"/>
                </w:rPr>
                <w:t>Su obra adorna el Teatro Nacional desde su inauguración en 1897</w:t>
              </w:r>
            </w:hyperlink>
            <w:hyperlink r:id="rId42" w:tgtFrame="_blank" w:history="1">
              <w:r w:rsidR="00920B4D" w:rsidRPr="00920B4D">
                <w:rPr>
                  <w:rFonts w:ascii="Arial" w:eastAsia="Times New Roman" w:hAnsi="Arial" w:cs="Arial"/>
                  <w:color w:val="0000FF"/>
                  <w:sz w:val="24"/>
                  <w:szCs w:val="24"/>
                  <w:u w:val="single"/>
                  <w:vertAlign w:val="superscript"/>
                  <w:lang w:eastAsia="es-CR"/>
                  <w14:ligatures w14:val="none"/>
                </w:rPr>
                <w:t>1</w:t>
              </w:r>
            </w:hyperlink>
            <w:r w:rsidR="00920B4D" w:rsidRPr="00920B4D">
              <w:rPr>
                <w:rFonts w:ascii="Arial" w:eastAsia="Times New Roman" w:hAnsi="Arial" w:cs="Arial"/>
                <w:sz w:val="24"/>
                <w:szCs w:val="24"/>
                <w:lang w:eastAsia="es-CR"/>
                <w14:ligatures w14:val="none"/>
              </w:rPr>
              <w:t>.</w:t>
            </w:r>
          </w:p>
          <w:p w14:paraId="14549F5F" w14:textId="1A5D70E3" w:rsidR="00AB7064" w:rsidRDefault="00AB7064" w:rsidP="00AB7064">
            <w:pPr>
              <w:spacing w:before="100" w:beforeAutospacing="1" w:after="100" w:afterAutospacing="1" w:line="240" w:lineRule="auto"/>
              <w:ind w:left="720"/>
              <w:rPr>
                <w:rFonts w:ascii="Arial" w:eastAsia="Times New Roman" w:hAnsi="Arial" w:cs="Arial"/>
                <w:sz w:val="24"/>
                <w:szCs w:val="24"/>
                <w:lang w:eastAsia="es-CR"/>
                <w14:ligatures w14:val="none"/>
              </w:rPr>
            </w:pPr>
            <w:r w:rsidRPr="00AB7064">
              <w:rPr>
                <w:rFonts w:ascii="Arial" w:eastAsia="Times New Roman" w:hAnsi="Arial" w:cs="Arial"/>
                <w:noProof/>
                <w:sz w:val="24"/>
                <w:szCs w:val="24"/>
                <w:lang w:eastAsia="es-CR"/>
                <w14:ligatures w14:val="none"/>
              </w:rPr>
              <w:drawing>
                <wp:inline distT="0" distB="0" distL="0" distR="0" wp14:anchorId="06EFC711" wp14:editId="27B1DA21">
                  <wp:extent cx="1731523" cy="2026874"/>
                  <wp:effectExtent l="0" t="0" r="2540" b="0"/>
                  <wp:docPr id="17506204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764" cy="2036521"/>
                          </a:xfrm>
                          <a:prstGeom prst="rect">
                            <a:avLst/>
                          </a:prstGeom>
                          <a:noFill/>
                        </pic:spPr>
                      </pic:pic>
                    </a:graphicData>
                  </a:graphic>
                </wp:inline>
              </w:drawing>
            </w:r>
          </w:p>
          <w:p w14:paraId="1B68AD46" w14:textId="48ED348D" w:rsidR="00AB7064" w:rsidRDefault="00AB7064" w:rsidP="00AB7064">
            <w:pPr>
              <w:spacing w:before="100" w:beforeAutospacing="1" w:after="100" w:afterAutospacing="1" w:line="240" w:lineRule="auto"/>
              <w:rPr>
                <w:rFonts w:ascii="Arial" w:eastAsia="Times New Roman" w:hAnsi="Arial" w:cs="Arial"/>
                <w:b/>
                <w:bCs/>
                <w:color w:val="0070C0"/>
                <w:sz w:val="28"/>
                <w:szCs w:val="28"/>
                <w:lang w:eastAsia="es-CR"/>
                <w14:ligatures w14:val="none"/>
              </w:rPr>
            </w:pPr>
            <w:r w:rsidRPr="00AB7064">
              <w:rPr>
                <w:rFonts w:ascii="Arial" w:eastAsia="Times New Roman" w:hAnsi="Arial" w:cs="Arial"/>
                <w:b/>
                <w:bCs/>
                <w:color w:val="0070C0"/>
                <w:sz w:val="28"/>
                <w:szCs w:val="28"/>
                <w:lang w:eastAsia="es-CR"/>
                <w14:ligatures w14:val="none"/>
              </w:rPr>
              <w:lastRenderedPageBreak/>
              <w:t xml:space="preserve">Reflexionar: </w:t>
            </w:r>
          </w:p>
          <w:p w14:paraId="212ED6D0" w14:textId="2326EF2A" w:rsidR="00E96A3C" w:rsidRPr="00AB7064" w:rsidRDefault="00AB7064" w:rsidP="00AB7064">
            <w:pPr>
              <w:spacing w:before="100" w:beforeAutospacing="1" w:after="100" w:afterAutospacing="1" w:line="240" w:lineRule="auto"/>
              <w:rPr>
                <w:rFonts w:ascii="Arial" w:eastAsia="Times New Roman" w:hAnsi="Arial" w:cs="Arial"/>
                <w:sz w:val="28"/>
                <w:szCs w:val="28"/>
                <w:lang w:eastAsia="es-CR"/>
                <w14:ligatures w14:val="none"/>
              </w:rPr>
            </w:pPr>
            <w:r w:rsidRPr="00AB7064">
              <w:rPr>
                <w:rFonts w:ascii="Arial" w:eastAsia="Times New Roman" w:hAnsi="Arial" w:cs="Arial"/>
                <w:sz w:val="28"/>
                <w:szCs w:val="28"/>
                <w:lang w:eastAsia="es-CR"/>
                <w14:ligatures w14:val="none"/>
              </w:rPr>
              <w:t>¿Aún se reproducen los roles de género?</w:t>
            </w:r>
            <w:r w:rsidR="00E96A3C" w:rsidRPr="00AB7064">
              <w:rPr>
                <w:rFonts w:ascii="Arial" w:hAnsi="Arial" w:cs="Arial"/>
                <w:b/>
                <w:bCs/>
                <w:sz w:val="24"/>
                <w:szCs w:val="24"/>
                <w:lang w:val="es-ES"/>
              </w:rPr>
              <w:br/>
            </w:r>
            <w:r w:rsidR="00FC43D3" w:rsidRPr="00AB7064">
              <w:rPr>
                <w:rFonts w:ascii="Arial" w:hAnsi="Arial" w:cs="Arial"/>
                <w:b/>
                <w:bCs/>
                <w:sz w:val="24"/>
                <w:szCs w:val="24"/>
                <w:lang w:val="es-ES"/>
              </w:rPr>
              <w:t xml:space="preserve">Introducción a la referente Ana </w:t>
            </w:r>
            <w:proofErr w:type="spellStart"/>
            <w:r w:rsidR="00FC43D3" w:rsidRPr="00AB7064">
              <w:rPr>
                <w:rFonts w:ascii="Arial" w:hAnsi="Arial" w:cs="Arial"/>
                <w:b/>
                <w:bCs/>
                <w:sz w:val="24"/>
                <w:szCs w:val="24"/>
                <w:lang w:val="es-ES"/>
              </w:rPr>
              <w:t>Enshina</w:t>
            </w:r>
            <w:proofErr w:type="spellEnd"/>
            <w:r w:rsidR="00FC43D3" w:rsidRPr="00AB7064">
              <w:rPr>
                <w:rFonts w:ascii="Arial" w:hAnsi="Arial" w:cs="Arial"/>
                <w:b/>
                <w:bCs/>
                <w:sz w:val="24"/>
                <w:szCs w:val="24"/>
                <w:lang w:val="es-ES"/>
              </w:rPr>
              <w:t xml:space="preserve">: </w:t>
            </w:r>
            <w:hyperlink r:id="rId44" w:history="1">
              <w:r w:rsidR="00FC43D3" w:rsidRPr="00AB7064">
                <w:rPr>
                  <w:rStyle w:val="Hipervnculo"/>
                  <w:rFonts w:ascii="Arial" w:hAnsi="Arial" w:cs="Arial"/>
                  <w:sz w:val="24"/>
                  <w:szCs w:val="24"/>
                </w:rPr>
                <w:t xml:space="preserve">Ana </w:t>
              </w:r>
              <w:proofErr w:type="spellStart"/>
              <w:r w:rsidR="00FC43D3" w:rsidRPr="00AB7064">
                <w:rPr>
                  <w:rStyle w:val="Hipervnculo"/>
                  <w:rFonts w:ascii="Arial" w:hAnsi="Arial" w:cs="Arial"/>
                  <w:sz w:val="24"/>
                  <w:szCs w:val="24"/>
                </w:rPr>
                <w:t>Enshina</w:t>
              </w:r>
              <w:proofErr w:type="spellEnd"/>
              <w:r w:rsidR="00FC43D3" w:rsidRPr="00AB7064">
                <w:rPr>
                  <w:rStyle w:val="Hipervnculo"/>
                  <w:rFonts w:ascii="Arial" w:hAnsi="Arial" w:cs="Arial"/>
                  <w:sz w:val="24"/>
                  <w:szCs w:val="24"/>
                </w:rPr>
                <w:t xml:space="preserve"> – ilustraciones | (wordpress.com)</w:t>
              </w:r>
            </w:hyperlink>
          </w:p>
          <w:p w14:paraId="798C2632" w14:textId="6C57BDCB" w:rsidR="00FC43D3" w:rsidRPr="00AB7064" w:rsidRDefault="005B638A" w:rsidP="004D06BE">
            <w:pPr>
              <w:spacing w:after="0" w:line="360" w:lineRule="auto"/>
              <w:rPr>
                <w:rFonts w:ascii="Arial" w:hAnsi="Arial" w:cs="Arial"/>
                <w:b/>
                <w:bCs/>
                <w:sz w:val="24"/>
                <w:szCs w:val="24"/>
                <w:lang w:val="es-ES"/>
              </w:rPr>
            </w:pPr>
            <w:r w:rsidRPr="00AB7064">
              <w:rPr>
                <w:rFonts w:ascii="Arial" w:hAnsi="Arial" w:cs="Arial"/>
                <w:noProof/>
              </w:rPr>
              <w:drawing>
                <wp:inline distT="0" distB="0" distL="0" distR="0" wp14:anchorId="3C409FF0" wp14:editId="7EF742BC">
                  <wp:extent cx="3106039" cy="2000250"/>
                  <wp:effectExtent l="0" t="0" r="0" b="0"/>
                  <wp:docPr id="36824887" name="Imagen 8" descr="Resultado de imagen de Ana Enshina o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Ana Enshina obra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0444" cy="2003087"/>
                          </a:xfrm>
                          <a:prstGeom prst="rect">
                            <a:avLst/>
                          </a:prstGeom>
                          <a:noFill/>
                          <a:ln>
                            <a:noFill/>
                          </a:ln>
                        </pic:spPr>
                      </pic:pic>
                    </a:graphicData>
                  </a:graphic>
                </wp:inline>
              </w:drawing>
            </w:r>
          </w:p>
          <w:p w14:paraId="28FEA9EE" w14:textId="77777777" w:rsidR="00AB7064" w:rsidRDefault="00AB7064" w:rsidP="00AB7064">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sz w:val="24"/>
                <w:szCs w:val="24"/>
                <w:lang w:eastAsia="es-CR"/>
                <w14:ligatures w14:val="none"/>
              </w:rPr>
              <w:t xml:space="preserve">Ana </w:t>
            </w:r>
            <w:proofErr w:type="spellStart"/>
            <w:r w:rsidRPr="00AB7064">
              <w:rPr>
                <w:rFonts w:ascii="Arial" w:eastAsia="Times New Roman" w:hAnsi="Arial" w:cs="Arial"/>
                <w:sz w:val="24"/>
                <w:szCs w:val="24"/>
                <w:lang w:eastAsia="es-CR"/>
                <w14:ligatures w14:val="none"/>
              </w:rPr>
              <w:t>Enshina</w:t>
            </w:r>
            <w:proofErr w:type="spellEnd"/>
            <w:r w:rsidRPr="00AB7064">
              <w:rPr>
                <w:rFonts w:ascii="Arial" w:eastAsia="Times New Roman" w:hAnsi="Arial" w:cs="Arial"/>
                <w:sz w:val="24"/>
                <w:szCs w:val="24"/>
                <w:lang w:eastAsia="es-CR"/>
                <w14:ligatures w14:val="none"/>
              </w:rPr>
              <w:t xml:space="preserve">, una artista londinense, es una verdadera amante de los puntos y los colores. Su habilidad con el pincel le permite crear formas animales punto a punto, como si estuviera tejiendo </w:t>
            </w:r>
            <w:proofErr w:type="gramStart"/>
            <w:r w:rsidRPr="00AB7064">
              <w:rPr>
                <w:rFonts w:ascii="Arial" w:eastAsia="Times New Roman" w:hAnsi="Arial" w:cs="Arial"/>
                <w:sz w:val="24"/>
                <w:szCs w:val="24"/>
                <w:lang w:eastAsia="es-CR"/>
                <w14:ligatures w14:val="none"/>
              </w:rPr>
              <w:t>un test</w:t>
            </w:r>
            <w:proofErr w:type="gramEnd"/>
            <w:r w:rsidRPr="00AB7064">
              <w:rPr>
                <w:rFonts w:ascii="Arial" w:eastAsia="Times New Roman" w:hAnsi="Arial" w:cs="Arial"/>
                <w:sz w:val="24"/>
                <w:szCs w:val="24"/>
                <w:lang w:eastAsia="es-CR"/>
                <w14:ligatures w14:val="none"/>
              </w:rPr>
              <w:t xml:space="preserve"> de daltonismo. </w:t>
            </w:r>
          </w:p>
          <w:p w14:paraId="15B95630" w14:textId="5374200E" w:rsidR="00AB7064" w:rsidRPr="00AB7064" w:rsidRDefault="00AB7064" w:rsidP="00AB7064">
            <w:pPr>
              <w:spacing w:before="100" w:beforeAutospacing="1" w:after="100" w:afterAutospacing="1" w:line="240" w:lineRule="auto"/>
              <w:rPr>
                <w:rFonts w:ascii="Arial" w:eastAsia="Times New Roman" w:hAnsi="Arial" w:cs="Arial"/>
                <w:sz w:val="24"/>
                <w:szCs w:val="24"/>
                <w:lang w:eastAsia="es-CR"/>
                <w14:ligatures w14:val="none"/>
              </w:rPr>
            </w:pPr>
            <w:r w:rsidRPr="00AB7064">
              <w:rPr>
                <w:rFonts w:ascii="Arial" w:eastAsia="Times New Roman" w:hAnsi="Arial" w:cs="Arial"/>
                <w:sz w:val="24"/>
                <w:szCs w:val="24"/>
                <w:lang w:eastAsia="es-CR"/>
                <w14:ligatures w14:val="none"/>
              </w:rPr>
              <w:t xml:space="preserve">En sus obras, Ana utiliza una técnica meticulosa para representar majestuosos animales mediante cientos de puntos multicolores. </w:t>
            </w:r>
            <w:hyperlink r:id="rId46" w:history="1">
              <w:r w:rsidRPr="00AB7064">
                <w:rPr>
                  <w:rFonts w:ascii="Arial" w:eastAsia="Times New Roman" w:hAnsi="Arial" w:cs="Arial"/>
                  <w:color w:val="0000FF"/>
                  <w:sz w:val="24"/>
                  <w:szCs w:val="24"/>
                  <w:u w:val="single"/>
                  <w:lang w:eastAsia="es-CR"/>
                  <w14:ligatures w14:val="none"/>
                </w:rPr>
                <w:t>Su enfoque creativo y su destreza con los colores hacen que sus ilustraciones cobren vida con una sensación de magia y encanto</w:t>
              </w:r>
            </w:hyperlink>
            <w:hyperlink r:id="rId47" w:tgtFrame="_blank" w:history="1">
              <w:r w:rsidRPr="00AB7064">
                <w:rPr>
                  <w:rFonts w:ascii="Arial" w:eastAsia="Times New Roman" w:hAnsi="Arial" w:cs="Arial"/>
                  <w:color w:val="0000FF"/>
                  <w:sz w:val="24"/>
                  <w:szCs w:val="24"/>
                  <w:u w:val="single"/>
                  <w:vertAlign w:val="superscript"/>
                  <w:lang w:eastAsia="es-CR"/>
                  <w14:ligatures w14:val="none"/>
                </w:rPr>
                <w:t>1</w:t>
              </w:r>
            </w:hyperlink>
            <w:hyperlink r:id="rId48" w:tgtFrame="_blank" w:history="1">
              <w:r w:rsidRPr="00AB7064">
                <w:rPr>
                  <w:rFonts w:ascii="Arial" w:eastAsia="Times New Roman" w:hAnsi="Arial" w:cs="Arial"/>
                  <w:color w:val="0000FF"/>
                  <w:sz w:val="24"/>
                  <w:szCs w:val="24"/>
                  <w:u w:val="single"/>
                  <w:vertAlign w:val="superscript"/>
                  <w:lang w:eastAsia="es-CR"/>
                  <w14:ligatures w14:val="none"/>
                </w:rPr>
                <w:t>2</w:t>
              </w:r>
            </w:hyperlink>
            <w:r w:rsidRPr="00AB7064">
              <w:rPr>
                <w:rFonts w:ascii="Arial" w:eastAsia="Times New Roman" w:hAnsi="Arial" w:cs="Arial"/>
                <w:sz w:val="24"/>
                <w:szCs w:val="24"/>
                <w:lang w:eastAsia="es-CR"/>
                <w14:ligatures w14:val="none"/>
              </w:rPr>
              <w:t>.</w:t>
            </w:r>
          </w:p>
          <w:p w14:paraId="48AFB20A" w14:textId="77777777" w:rsidR="00AB7064" w:rsidRPr="00AB7064" w:rsidRDefault="00AB7064" w:rsidP="004D06BE">
            <w:pPr>
              <w:spacing w:after="0" w:line="360" w:lineRule="auto"/>
              <w:rPr>
                <w:rFonts w:ascii="Arial" w:hAnsi="Arial" w:cs="Arial"/>
                <w:b/>
                <w:bCs/>
                <w:sz w:val="24"/>
                <w:szCs w:val="24"/>
                <w:lang w:val="es-ES"/>
              </w:rPr>
            </w:pPr>
          </w:p>
          <w:p w14:paraId="0C99EF5C" w14:textId="2D636F66" w:rsidR="005B638A" w:rsidRPr="00AB7064" w:rsidRDefault="005B638A" w:rsidP="004D06BE">
            <w:pPr>
              <w:spacing w:after="0" w:line="360" w:lineRule="auto"/>
              <w:rPr>
                <w:rFonts w:ascii="Arial" w:hAnsi="Arial" w:cs="Arial"/>
                <w:b/>
                <w:bCs/>
                <w:color w:val="0070C0"/>
                <w:sz w:val="28"/>
                <w:szCs w:val="28"/>
                <w:lang w:val="es-ES"/>
              </w:rPr>
            </w:pPr>
            <w:r w:rsidRPr="00AB7064">
              <w:rPr>
                <w:rFonts w:ascii="Arial" w:hAnsi="Arial" w:cs="Arial"/>
                <w:b/>
                <w:bCs/>
                <w:color w:val="0070C0"/>
                <w:sz w:val="28"/>
                <w:szCs w:val="28"/>
                <w:highlight w:val="yellow"/>
                <w:lang w:val="es-ES"/>
              </w:rPr>
              <w:lastRenderedPageBreak/>
              <w:t>CREAR_JUGAR</w:t>
            </w:r>
          </w:p>
          <w:p w14:paraId="7B53C812" w14:textId="5BE4FC6E" w:rsidR="005B638A" w:rsidRPr="00AB7064" w:rsidRDefault="005B638A" w:rsidP="004D06BE">
            <w:pPr>
              <w:pStyle w:val="Prrafodelista"/>
              <w:numPr>
                <w:ilvl w:val="0"/>
                <w:numId w:val="22"/>
              </w:numPr>
              <w:spacing w:after="0" w:line="360" w:lineRule="auto"/>
              <w:rPr>
                <w:rFonts w:ascii="Arial" w:hAnsi="Arial" w:cs="Arial"/>
                <w:sz w:val="24"/>
                <w:szCs w:val="24"/>
                <w:lang w:val="es-ES"/>
              </w:rPr>
            </w:pPr>
            <w:r w:rsidRPr="00AB7064">
              <w:rPr>
                <w:rFonts w:ascii="Arial" w:hAnsi="Arial" w:cs="Arial"/>
                <w:b/>
                <w:bCs/>
                <w:sz w:val="24"/>
                <w:szCs w:val="24"/>
                <w:lang w:val="es-ES"/>
              </w:rPr>
              <w:t>(5 Grupos</w:t>
            </w:r>
            <w:r w:rsidRPr="00AB7064">
              <w:rPr>
                <w:rFonts w:ascii="Arial" w:hAnsi="Arial" w:cs="Arial"/>
                <w:sz w:val="24"/>
                <w:szCs w:val="24"/>
                <w:lang w:val="es-ES"/>
              </w:rPr>
              <w:t>) Escuchar canción y al ritmo de la música realizar puntos con los pulgares, realizando mezclas entre colores primarios a secundarios en cartulina compartida.</w:t>
            </w:r>
          </w:p>
          <w:p w14:paraId="2D3C1E97" w14:textId="77777777" w:rsidR="005B638A" w:rsidRPr="00AB7064" w:rsidRDefault="005B638A" w:rsidP="004D06BE">
            <w:pPr>
              <w:pStyle w:val="NormalWeb"/>
              <w:numPr>
                <w:ilvl w:val="0"/>
                <w:numId w:val="23"/>
              </w:numPr>
              <w:shd w:val="clear" w:color="auto" w:fill="F7F7F7"/>
              <w:spacing w:before="0" w:beforeAutospacing="0" w:after="0" w:afterAutospacing="0"/>
              <w:rPr>
                <w:rFonts w:ascii="Arial" w:hAnsi="Arial" w:cs="Arial"/>
                <w:color w:val="111111"/>
              </w:rPr>
            </w:pPr>
            <w:r w:rsidRPr="00AB7064">
              <w:rPr>
                <w:rFonts w:ascii="Arial" w:hAnsi="Arial" w:cs="Arial"/>
                <w:b/>
                <w:bCs/>
                <w:lang w:val="es-ES"/>
              </w:rPr>
              <w:t xml:space="preserve">En circulo: </w:t>
            </w:r>
            <w:r w:rsidRPr="00AB7064">
              <w:rPr>
                <w:rStyle w:val="Textoennegrita"/>
                <w:rFonts w:ascii="Arial" w:hAnsi="Arial" w:cs="Arial"/>
                <w:color w:val="111111"/>
              </w:rPr>
              <w:t>Historia de una palabra</w:t>
            </w:r>
            <w:r w:rsidRPr="00AB7064">
              <w:rPr>
                <w:rFonts w:ascii="Arial" w:hAnsi="Arial" w:cs="Arial"/>
                <w:color w:val="111111"/>
              </w:rPr>
              <w:t>:</w:t>
            </w:r>
          </w:p>
          <w:p w14:paraId="766E53CE" w14:textId="77777777" w:rsidR="005B638A" w:rsidRPr="00AB7064" w:rsidRDefault="005B638A" w:rsidP="004D06BE">
            <w:pPr>
              <w:numPr>
                <w:ilvl w:val="1"/>
                <w:numId w:val="23"/>
              </w:numPr>
              <w:shd w:val="clear" w:color="auto" w:fill="F7F7F7"/>
              <w:spacing w:beforeAutospacing="1" w:after="0" w:afterAutospacing="1" w:line="240" w:lineRule="auto"/>
              <w:rPr>
                <w:rFonts w:ascii="Arial" w:hAnsi="Arial" w:cs="Arial"/>
                <w:color w:val="111111"/>
              </w:rPr>
            </w:pPr>
            <w:r w:rsidRPr="00AB7064">
              <w:rPr>
                <w:rFonts w:ascii="Arial" w:hAnsi="Arial" w:cs="Arial"/>
                <w:color w:val="111111"/>
              </w:rPr>
              <w:t>En este juego, un grupo de personas se turna para decir una palabra y, juntas, crean una historia. Cada participante aporta una palabra que se incorpora a la narrativa. </w:t>
            </w:r>
            <w:hyperlink r:id="rId49" w:tgtFrame="_blank" w:history="1">
              <w:r w:rsidRPr="00AB7064">
                <w:rPr>
                  <w:rStyle w:val="Hipervnculo"/>
                  <w:rFonts w:ascii="Arial" w:hAnsi="Arial" w:cs="Arial"/>
                </w:rPr>
                <w:t>Así, la historia se va construyendo colaborativamente a medida que cada persona agrega su palabra</w:t>
              </w:r>
            </w:hyperlink>
            <w:hyperlink r:id="rId50" w:tgtFrame="_blank" w:history="1">
              <w:r w:rsidRPr="00AB7064">
                <w:rPr>
                  <w:rStyle w:val="Hipervnculo"/>
                  <w:rFonts w:ascii="Arial" w:hAnsi="Arial" w:cs="Arial"/>
                  <w:vertAlign w:val="superscript"/>
                </w:rPr>
                <w:t>1</w:t>
              </w:r>
            </w:hyperlink>
            <w:r w:rsidRPr="00AB7064">
              <w:rPr>
                <w:rFonts w:ascii="Arial" w:hAnsi="Arial" w:cs="Arial"/>
                <w:color w:val="111111"/>
              </w:rPr>
              <w:t>.</w:t>
            </w:r>
          </w:p>
          <w:p w14:paraId="0C801685" w14:textId="583CED71" w:rsidR="005B638A" w:rsidRPr="00AB7064" w:rsidRDefault="005B638A" w:rsidP="004D06BE">
            <w:pPr>
              <w:pStyle w:val="Prrafodelista"/>
              <w:numPr>
                <w:ilvl w:val="0"/>
                <w:numId w:val="22"/>
              </w:numPr>
              <w:spacing w:after="0" w:line="360" w:lineRule="auto"/>
              <w:rPr>
                <w:rFonts w:ascii="Arial" w:hAnsi="Arial" w:cs="Arial"/>
                <w:b/>
                <w:bCs/>
                <w:sz w:val="24"/>
                <w:szCs w:val="24"/>
                <w:lang w:val="es-ES"/>
              </w:rPr>
            </w:pPr>
            <w:r w:rsidRPr="00AB7064">
              <w:rPr>
                <w:rFonts w:ascii="Arial" w:hAnsi="Arial" w:cs="Arial"/>
                <w:b/>
                <w:bCs/>
                <w:sz w:val="24"/>
                <w:szCs w:val="24"/>
              </w:rPr>
              <w:t xml:space="preserve">CREAR: Con la historia creada, realizar personajes y posibles personajes a partir de los puntos dactilares de las </w:t>
            </w:r>
            <w:proofErr w:type="spellStart"/>
            <w:r w:rsidRPr="00AB7064">
              <w:rPr>
                <w:rFonts w:ascii="Arial" w:hAnsi="Arial" w:cs="Arial"/>
                <w:b/>
                <w:bCs/>
                <w:sz w:val="24"/>
                <w:szCs w:val="24"/>
              </w:rPr>
              <w:t>cartilinas</w:t>
            </w:r>
            <w:proofErr w:type="spellEnd"/>
            <w:r w:rsidRPr="00AB7064">
              <w:rPr>
                <w:rFonts w:ascii="Arial" w:hAnsi="Arial" w:cs="Arial"/>
                <w:b/>
                <w:bCs/>
                <w:sz w:val="24"/>
                <w:szCs w:val="24"/>
              </w:rPr>
              <w:t xml:space="preserve">. </w:t>
            </w:r>
          </w:p>
          <w:p w14:paraId="78430531" w14:textId="75A517F8" w:rsidR="005B638A" w:rsidRPr="00AB7064" w:rsidRDefault="005B638A" w:rsidP="004D06BE">
            <w:pPr>
              <w:pStyle w:val="Prrafodelista"/>
              <w:numPr>
                <w:ilvl w:val="0"/>
                <w:numId w:val="22"/>
              </w:numPr>
              <w:spacing w:after="0" w:line="360" w:lineRule="auto"/>
              <w:rPr>
                <w:rFonts w:ascii="Arial" w:hAnsi="Arial" w:cs="Arial"/>
                <w:b/>
                <w:bCs/>
                <w:sz w:val="24"/>
                <w:szCs w:val="24"/>
                <w:lang w:val="es-ES"/>
              </w:rPr>
            </w:pPr>
            <w:r w:rsidRPr="00AB7064">
              <w:rPr>
                <w:rFonts w:ascii="Arial" w:hAnsi="Arial" w:cs="Arial"/>
                <w:b/>
                <w:bCs/>
                <w:sz w:val="24"/>
                <w:szCs w:val="24"/>
              </w:rPr>
              <w:t>Ejemplo: Alexis Forero Valderrama (</w:t>
            </w:r>
            <w:proofErr w:type="spellStart"/>
            <w:r w:rsidRPr="00AB7064">
              <w:rPr>
                <w:rFonts w:ascii="Arial" w:hAnsi="Arial" w:cs="Arial"/>
                <w:b/>
                <w:bCs/>
                <w:sz w:val="24"/>
                <w:szCs w:val="24"/>
              </w:rPr>
              <w:t>Alekos</w:t>
            </w:r>
            <w:proofErr w:type="spellEnd"/>
            <w:r w:rsidRPr="00AB7064">
              <w:rPr>
                <w:rFonts w:ascii="Arial" w:hAnsi="Arial" w:cs="Arial"/>
                <w:b/>
                <w:bCs/>
                <w:sz w:val="24"/>
                <w:szCs w:val="24"/>
              </w:rPr>
              <w:t>)Colombia</w:t>
            </w:r>
          </w:p>
          <w:p w14:paraId="416D2B08" w14:textId="5659647C" w:rsidR="005B638A" w:rsidRPr="00AB7064" w:rsidRDefault="00000000" w:rsidP="004D06BE">
            <w:pPr>
              <w:pStyle w:val="Prrafodelista"/>
              <w:numPr>
                <w:ilvl w:val="1"/>
                <w:numId w:val="22"/>
              </w:numPr>
              <w:spacing w:after="0" w:line="360" w:lineRule="auto"/>
              <w:rPr>
                <w:rFonts w:ascii="Arial" w:hAnsi="Arial" w:cs="Arial"/>
                <w:b/>
                <w:bCs/>
                <w:sz w:val="24"/>
                <w:szCs w:val="24"/>
                <w:lang w:val="es-ES"/>
              </w:rPr>
            </w:pPr>
            <w:hyperlink r:id="rId51" w:history="1">
              <w:r w:rsidR="005B638A" w:rsidRPr="00AB7064">
                <w:rPr>
                  <w:rStyle w:val="Hipervnculo"/>
                  <w:rFonts w:ascii="Arial" w:hAnsi="Arial" w:cs="Arial"/>
                </w:rPr>
                <w:t>Catálogo Autores (fundalectura.org)</w:t>
              </w:r>
            </w:hyperlink>
          </w:p>
          <w:p w14:paraId="0B44DEA5" w14:textId="175372C5" w:rsidR="00214925" w:rsidRPr="00AB7064" w:rsidRDefault="005B638A" w:rsidP="004D06BE">
            <w:pPr>
              <w:pStyle w:val="Prrafodelista"/>
              <w:spacing w:after="0" w:line="360" w:lineRule="auto"/>
              <w:ind w:left="708"/>
              <w:rPr>
                <w:rFonts w:ascii="Arial" w:hAnsi="Arial" w:cs="Arial"/>
                <w:sz w:val="24"/>
                <w:szCs w:val="24"/>
                <w:lang w:val="es-ES"/>
              </w:rPr>
            </w:pPr>
            <w:r w:rsidRPr="00AB7064">
              <w:rPr>
                <w:rFonts w:ascii="Arial" w:hAnsi="Arial" w:cs="Arial"/>
                <w:noProof/>
              </w:rPr>
              <w:drawing>
                <wp:inline distT="0" distB="0" distL="0" distR="0" wp14:anchorId="4D7B16F3" wp14:editId="1B1B4561">
                  <wp:extent cx="4460160" cy="1621790"/>
                  <wp:effectExtent l="0" t="0" r="0" b="0"/>
                  <wp:docPr id="14527918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66134" cy="1623962"/>
                          </a:xfrm>
                          <a:prstGeom prst="rect">
                            <a:avLst/>
                          </a:prstGeom>
                          <a:noFill/>
                          <a:ln>
                            <a:noFill/>
                          </a:ln>
                        </pic:spPr>
                      </pic:pic>
                    </a:graphicData>
                  </a:graphic>
                </wp:inline>
              </w:drawing>
            </w:r>
          </w:p>
          <w:p w14:paraId="0AC9B08E" w14:textId="32FB2727" w:rsidR="00D93526" w:rsidRPr="00AB7064" w:rsidRDefault="00D93526" w:rsidP="004D06BE">
            <w:pPr>
              <w:pStyle w:val="Prrafodelista"/>
              <w:numPr>
                <w:ilvl w:val="0"/>
                <w:numId w:val="24"/>
              </w:numPr>
              <w:spacing w:after="0" w:line="360" w:lineRule="auto"/>
              <w:rPr>
                <w:rFonts w:ascii="Arial" w:hAnsi="Arial" w:cs="Arial"/>
                <w:sz w:val="24"/>
                <w:szCs w:val="24"/>
                <w:lang w:val="es-ES"/>
              </w:rPr>
            </w:pPr>
            <w:r w:rsidRPr="00AB7064">
              <w:rPr>
                <w:rFonts w:ascii="Arial" w:hAnsi="Arial" w:cs="Arial"/>
                <w:sz w:val="24"/>
                <w:szCs w:val="24"/>
                <w:lang w:val="es-ES"/>
              </w:rPr>
              <w:t>Compartir y reflexionar</w:t>
            </w:r>
          </w:p>
          <w:p w14:paraId="43B64219" w14:textId="2E96F5AD" w:rsidR="00D93526" w:rsidRPr="00AB7064" w:rsidRDefault="00D93526" w:rsidP="004D06BE">
            <w:pPr>
              <w:pStyle w:val="Prrafodelista"/>
              <w:numPr>
                <w:ilvl w:val="1"/>
                <w:numId w:val="24"/>
              </w:numPr>
              <w:spacing w:after="0" w:line="360" w:lineRule="auto"/>
              <w:rPr>
                <w:rFonts w:ascii="Arial" w:hAnsi="Arial" w:cs="Arial"/>
                <w:sz w:val="24"/>
                <w:szCs w:val="24"/>
                <w:lang w:val="es-ES"/>
              </w:rPr>
            </w:pPr>
            <w:r w:rsidRPr="00AB7064">
              <w:rPr>
                <w:rFonts w:ascii="Arial" w:hAnsi="Arial" w:cs="Arial"/>
                <w:sz w:val="24"/>
                <w:szCs w:val="24"/>
                <w:lang w:val="es-ES"/>
              </w:rPr>
              <w:lastRenderedPageBreak/>
              <w:t>Exposición de las propuestas</w:t>
            </w:r>
          </w:p>
          <w:p w14:paraId="076B11C4" w14:textId="6F2A07E9" w:rsidR="00D93526" w:rsidRPr="00AB7064" w:rsidRDefault="00D93526" w:rsidP="004D06BE">
            <w:pPr>
              <w:spacing w:after="0" w:line="360" w:lineRule="auto"/>
              <w:rPr>
                <w:rFonts w:ascii="Arial" w:hAnsi="Arial" w:cs="Arial"/>
                <w:sz w:val="32"/>
                <w:szCs w:val="32"/>
                <w:lang w:val="es-ES"/>
              </w:rPr>
            </w:pPr>
            <w:r w:rsidRPr="00AB7064">
              <w:rPr>
                <w:rFonts w:ascii="Arial" w:hAnsi="Arial" w:cs="Arial"/>
                <w:sz w:val="32"/>
                <w:szCs w:val="32"/>
                <w:lang w:val="es-ES"/>
              </w:rPr>
              <w:t>Semana 3</w:t>
            </w:r>
          </w:p>
          <w:p w14:paraId="6CEAC9AE" w14:textId="7A4B86B8" w:rsidR="00D93526" w:rsidRPr="00AB7064" w:rsidRDefault="00D93526" w:rsidP="004D06BE">
            <w:pPr>
              <w:spacing w:after="0" w:line="360" w:lineRule="auto"/>
              <w:rPr>
                <w:rFonts w:ascii="Arial" w:hAnsi="Arial" w:cs="Arial"/>
                <w:sz w:val="32"/>
                <w:szCs w:val="32"/>
                <w:lang w:val="es-ES"/>
              </w:rPr>
            </w:pPr>
            <w:r w:rsidRPr="00AB7064">
              <w:rPr>
                <w:rFonts w:ascii="Arial" w:hAnsi="Arial" w:cs="Arial"/>
                <w:sz w:val="32"/>
                <w:szCs w:val="32"/>
                <w:lang w:val="es-ES"/>
              </w:rPr>
              <w:t>Imaginar</w:t>
            </w:r>
          </w:p>
          <w:p w14:paraId="04CE94EE" w14:textId="07DFC7CF" w:rsidR="00D93526" w:rsidRPr="00AB7064" w:rsidRDefault="00D93526" w:rsidP="004D06BE">
            <w:pPr>
              <w:spacing w:after="0" w:line="360" w:lineRule="auto"/>
              <w:rPr>
                <w:rFonts w:ascii="Arial" w:hAnsi="Arial" w:cs="Arial"/>
                <w:sz w:val="32"/>
                <w:szCs w:val="32"/>
              </w:rPr>
            </w:pPr>
            <w:r w:rsidRPr="00AB7064">
              <w:rPr>
                <w:rFonts w:ascii="Arial" w:hAnsi="Arial" w:cs="Arial"/>
                <w:noProof/>
                <w:sz w:val="32"/>
                <w:szCs w:val="32"/>
              </w:rPr>
              <w:drawing>
                <wp:inline distT="0" distB="0" distL="0" distR="0" wp14:anchorId="52B8562B" wp14:editId="2DB8068B">
                  <wp:extent cx="3048000" cy="1758950"/>
                  <wp:effectExtent l="0" t="0" r="0" b="0"/>
                  <wp:docPr id="127490477" name="Imagen 10" descr="Improvisación tea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rovisación teatr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58950"/>
                          </a:xfrm>
                          <a:prstGeom prst="rect">
                            <a:avLst/>
                          </a:prstGeom>
                          <a:noFill/>
                          <a:ln>
                            <a:noFill/>
                          </a:ln>
                        </pic:spPr>
                      </pic:pic>
                    </a:graphicData>
                  </a:graphic>
                </wp:inline>
              </w:drawing>
            </w:r>
          </w:p>
          <w:p w14:paraId="043411C2" w14:textId="77777777" w:rsidR="00D93526" w:rsidRPr="00AB7064" w:rsidRDefault="00D93526" w:rsidP="004D06BE">
            <w:pPr>
              <w:spacing w:after="0" w:line="360" w:lineRule="auto"/>
              <w:rPr>
                <w:rFonts w:ascii="Arial" w:hAnsi="Arial" w:cs="Arial"/>
                <w:sz w:val="32"/>
                <w:szCs w:val="32"/>
              </w:rPr>
            </w:pPr>
            <w:r w:rsidRPr="00AB7064">
              <w:rPr>
                <w:rFonts w:ascii="Arial" w:hAnsi="Arial" w:cs="Arial"/>
                <w:sz w:val="32"/>
                <w:szCs w:val="32"/>
              </w:rPr>
              <w:t>Explorar</w:t>
            </w:r>
          </w:p>
          <w:p w14:paraId="5C99E1CB" w14:textId="77777777" w:rsidR="00D93526" w:rsidRPr="00AB7064" w:rsidRDefault="00D93526" w:rsidP="004D06BE">
            <w:pPr>
              <w:spacing w:after="0" w:line="360" w:lineRule="auto"/>
              <w:rPr>
                <w:rFonts w:ascii="Arial" w:hAnsi="Arial" w:cs="Arial"/>
                <w:sz w:val="32"/>
                <w:szCs w:val="32"/>
              </w:rPr>
            </w:pPr>
            <w:r w:rsidRPr="00AB7064">
              <w:rPr>
                <w:rFonts w:ascii="Arial" w:hAnsi="Arial" w:cs="Arial"/>
                <w:b/>
                <w:bCs/>
                <w:sz w:val="32"/>
                <w:szCs w:val="32"/>
              </w:rPr>
              <w:t>El Regalo en Parejas</w:t>
            </w:r>
            <w:r w:rsidRPr="00AB7064">
              <w:rPr>
                <w:rFonts w:ascii="Arial" w:hAnsi="Arial" w:cs="Arial"/>
                <w:sz w:val="32"/>
                <w:szCs w:val="32"/>
              </w:rPr>
              <w:t xml:space="preserve"> es un juego de </w:t>
            </w:r>
            <w:r w:rsidRPr="00AB7064">
              <w:rPr>
                <w:rFonts w:ascii="Arial" w:hAnsi="Arial" w:cs="Arial"/>
                <w:b/>
                <w:bCs/>
                <w:sz w:val="32"/>
                <w:szCs w:val="32"/>
              </w:rPr>
              <w:t>improvisación teatral</w:t>
            </w:r>
            <w:r w:rsidRPr="00AB7064">
              <w:rPr>
                <w:rFonts w:ascii="Arial" w:hAnsi="Arial" w:cs="Arial"/>
                <w:sz w:val="32"/>
                <w:szCs w:val="32"/>
              </w:rPr>
              <w:t xml:space="preserve"> que se centra en la </w:t>
            </w:r>
            <w:r w:rsidRPr="00AB7064">
              <w:rPr>
                <w:rFonts w:ascii="Arial" w:hAnsi="Arial" w:cs="Arial"/>
                <w:b/>
                <w:bCs/>
                <w:sz w:val="32"/>
                <w:szCs w:val="32"/>
              </w:rPr>
              <w:t>creación colaborativa de una escena</w:t>
            </w:r>
            <w:r w:rsidRPr="00AB7064">
              <w:rPr>
                <w:rFonts w:ascii="Arial" w:hAnsi="Arial" w:cs="Arial"/>
                <w:sz w:val="32"/>
                <w:szCs w:val="32"/>
              </w:rPr>
              <w:t xml:space="preserve"> entre dos actores. Aquí está la descripción y cómo se juega:</w:t>
            </w:r>
          </w:p>
          <w:p w14:paraId="167809EE" w14:textId="77777777" w:rsidR="00D93526" w:rsidRPr="00AB7064" w:rsidRDefault="00D93526" w:rsidP="004D06BE">
            <w:pPr>
              <w:numPr>
                <w:ilvl w:val="0"/>
                <w:numId w:val="26"/>
              </w:numPr>
              <w:spacing w:after="0" w:line="360" w:lineRule="auto"/>
              <w:rPr>
                <w:rFonts w:ascii="Arial" w:hAnsi="Arial" w:cs="Arial"/>
                <w:sz w:val="32"/>
                <w:szCs w:val="32"/>
              </w:rPr>
            </w:pPr>
            <w:r w:rsidRPr="00AB7064">
              <w:rPr>
                <w:rFonts w:ascii="Arial" w:hAnsi="Arial" w:cs="Arial"/>
                <w:b/>
                <w:bCs/>
                <w:sz w:val="32"/>
                <w:szCs w:val="32"/>
              </w:rPr>
              <w:t>Premisa</w:t>
            </w:r>
            <w:r w:rsidRPr="00AB7064">
              <w:rPr>
                <w:rFonts w:ascii="Arial" w:hAnsi="Arial" w:cs="Arial"/>
                <w:sz w:val="32"/>
                <w:szCs w:val="32"/>
              </w:rPr>
              <w:t>:</w:t>
            </w:r>
          </w:p>
          <w:p w14:paraId="1621B97E" w14:textId="4797B16E"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sz w:val="32"/>
                <w:szCs w:val="32"/>
              </w:rPr>
              <w:lastRenderedPageBreak/>
              <w:t>Dos actores forman una pareja en una situación específica. La premisa inicial es el “regalo” que uno de los personajes le da al otro.</w:t>
            </w:r>
          </w:p>
          <w:p w14:paraId="26D5DBEF" w14:textId="77777777" w:rsidR="00D93526" w:rsidRPr="00AB7064" w:rsidRDefault="00D93526" w:rsidP="004D06BE">
            <w:pPr>
              <w:numPr>
                <w:ilvl w:val="0"/>
                <w:numId w:val="26"/>
              </w:numPr>
              <w:spacing w:after="0" w:line="360" w:lineRule="auto"/>
              <w:rPr>
                <w:rFonts w:ascii="Arial" w:hAnsi="Arial" w:cs="Arial"/>
                <w:sz w:val="32"/>
                <w:szCs w:val="32"/>
              </w:rPr>
            </w:pPr>
            <w:r w:rsidRPr="00AB7064">
              <w:rPr>
                <w:rFonts w:ascii="Arial" w:hAnsi="Arial" w:cs="Arial"/>
                <w:b/>
                <w:bCs/>
                <w:sz w:val="32"/>
                <w:szCs w:val="32"/>
              </w:rPr>
              <w:t>Desarrollo</w:t>
            </w:r>
            <w:r w:rsidRPr="00AB7064">
              <w:rPr>
                <w:rFonts w:ascii="Arial" w:hAnsi="Arial" w:cs="Arial"/>
                <w:sz w:val="32"/>
                <w:szCs w:val="32"/>
              </w:rPr>
              <w:t>:</w:t>
            </w:r>
          </w:p>
          <w:p w14:paraId="75632C66" w14:textId="6FFA2936"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sz w:val="32"/>
                <w:szCs w:val="32"/>
              </w:rPr>
              <w:t xml:space="preserve">Los actores comienzan la escena con el regalo en mente. </w:t>
            </w:r>
            <w:r w:rsidR="005A4081" w:rsidRPr="00AB7064">
              <w:rPr>
                <w:rFonts w:ascii="Arial" w:hAnsi="Arial" w:cs="Arial"/>
                <w:sz w:val="32"/>
                <w:szCs w:val="32"/>
              </w:rPr>
              <w:t>No p</w:t>
            </w:r>
            <w:r w:rsidRPr="00AB7064">
              <w:rPr>
                <w:rFonts w:ascii="Arial" w:hAnsi="Arial" w:cs="Arial"/>
                <w:sz w:val="32"/>
                <w:szCs w:val="32"/>
              </w:rPr>
              <w:t>ueden decidir qué es el regalo (físico, emocional, simbólico, etc.).</w:t>
            </w:r>
          </w:p>
          <w:p w14:paraId="78AB3751" w14:textId="77777777"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sz w:val="32"/>
                <w:szCs w:val="32"/>
              </w:rPr>
              <w:t>A medida que la escena avanza, los actores deben explorar cómo el regalo afecta su relación y cómo interactúan entre sí.</w:t>
            </w:r>
          </w:p>
          <w:p w14:paraId="5D8797FA" w14:textId="77777777" w:rsidR="00D93526" w:rsidRPr="00AB7064" w:rsidRDefault="00D93526" w:rsidP="004D06BE">
            <w:pPr>
              <w:numPr>
                <w:ilvl w:val="0"/>
                <w:numId w:val="26"/>
              </w:numPr>
              <w:spacing w:after="0" w:line="360" w:lineRule="auto"/>
              <w:rPr>
                <w:rFonts w:ascii="Arial" w:hAnsi="Arial" w:cs="Arial"/>
                <w:sz w:val="32"/>
                <w:szCs w:val="32"/>
              </w:rPr>
            </w:pPr>
            <w:r w:rsidRPr="00AB7064">
              <w:rPr>
                <w:rFonts w:ascii="Arial" w:hAnsi="Arial" w:cs="Arial"/>
                <w:b/>
                <w:bCs/>
                <w:sz w:val="32"/>
                <w:szCs w:val="32"/>
              </w:rPr>
              <w:t>Claves para el éxito</w:t>
            </w:r>
            <w:r w:rsidRPr="00AB7064">
              <w:rPr>
                <w:rFonts w:ascii="Arial" w:hAnsi="Arial" w:cs="Arial"/>
                <w:sz w:val="32"/>
                <w:szCs w:val="32"/>
              </w:rPr>
              <w:t>:</w:t>
            </w:r>
          </w:p>
          <w:p w14:paraId="35DE29F0" w14:textId="77777777"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b/>
                <w:bCs/>
                <w:sz w:val="32"/>
                <w:szCs w:val="32"/>
              </w:rPr>
              <w:t>Escucha activa</w:t>
            </w:r>
            <w:r w:rsidRPr="00AB7064">
              <w:rPr>
                <w:rFonts w:ascii="Arial" w:hAnsi="Arial" w:cs="Arial"/>
                <w:sz w:val="32"/>
                <w:szCs w:val="32"/>
              </w:rPr>
              <w:t>: Los actores deben estar atentos a las señales y emociones del otro personaje.</w:t>
            </w:r>
          </w:p>
          <w:p w14:paraId="26FBA70B" w14:textId="77777777"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b/>
                <w:bCs/>
                <w:sz w:val="32"/>
                <w:szCs w:val="32"/>
              </w:rPr>
              <w:lastRenderedPageBreak/>
              <w:t>Construcción de la historia</w:t>
            </w:r>
            <w:r w:rsidRPr="00AB7064">
              <w:rPr>
                <w:rFonts w:ascii="Arial" w:hAnsi="Arial" w:cs="Arial"/>
                <w:sz w:val="32"/>
                <w:szCs w:val="32"/>
              </w:rPr>
              <w:t>: A medida que se revela el regalo, los actores pueden profundizar en la relación y crear momentos significativos.</w:t>
            </w:r>
          </w:p>
          <w:p w14:paraId="0041EF03" w14:textId="2AA1B479" w:rsidR="00D93526" w:rsidRPr="00AB7064" w:rsidRDefault="00D93526" w:rsidP="004D06BE">
            <w:pPr>
              <w:numPr>
                <w:ilvl w:val="1"/>
                <w:numId w:val="26"/>
              </w:numPr>
              <w:spacing w:after="0" w:line="360" w:lineRule="auto"/>
              <w:rPr>
                <w:rFonts w:ascii="Arial" w:hAnsi="Arial" w:cs="Arial"/>
                <w:sz w:val="32"/>
                <w:szCs w:val="32"/>
              </w:rPr>
            </w:pPr>
            <w:r w:rsidRPr="00AB7064">
              <w:rPr>
                <w:rFonts w:ascii="Arial" w:hAnsi="Arial" w:cs="Arial"/>
                <w:b/>
                <w:bCs/>
                <w:sz w:val="32"/>
                <w:szCs w:val="32"/>
              </w:rPr>
              <w:t>Naturalidad y espontaneidad</w:t>
            </w:r>
            <w:r w:rsidRPr="00AB7064">
              <w:rPr>
                <w:rFonts w:ascii="Arial" w:hAnsi="Arial" w:cs="Arial"/>
                <w:sz w:val="32"/>
                <w:szCs w:val="32"/>
              </w:rPr>
              <w:t>: Evitar pensar demasiado y permitir que las respuestas fluyan de manera auténtica.</w:t>
            </w:r>
          </w:p>
          <w:p w14:paraId="3044C370" w14:textId="62B64294" w:rsidR="005A4081" w:rsidRPr="00AB7064" w:rsidRDefault="005A4081" w:rsidP="004D06BE">
            <w:pPr>
              <w:spacing w:after="0" w:line="360" w:lineRule="auto"/>
              <w:rPr>
                <w:rFonts w:ascii="Arial" w:hAnsi="Arial" w:cs="Arial"/>
                <w:b/>
                <w:bCs/>
                <w:sz w:val="32"/>
                <w:szCs w:val="32"/>
              </w:rPr>
            </w:pPr>
            <w:r w:rsidRPr="00AB7064">
              <w:rPr>
                <w:rFonts w:ascii="Arial" w:hAnsi="Arial" w:cs="Arial"/>
                <w:b/>
                <w:bCs/>
                <w:sz w:val="32"/>
                <w:szCs w:val="32"/>
              </w:rPr>
              <w:t>Introducción al cuento ilustrado</w:t>
            </w:r>
          </w:p>
          <w:p w14:paraId="159F05A0" w14:textId="7F42F862" w:rsidR="005A4081" w:rsidRPr="00AB7064" w:rsidRDefault="005A4081" w:rsidP="004D06BE">
            <w:pPr>
              <w:pStyle w:val="Prrafodelista"/>
              <w:numPr>
                <w:ilvl w:val="1"/>
                <w:numId w:val="24"/>
              </w:numPr>
              <w:spacing w:after="0" w:line="360" w:lineRule="auto"/>
              <w:rPr>
                <w:rFonts w:ascii="Arial" w:hAnsi="Arial" w:cs="Arial"/>
                <w:b/>
                <w:bCs/>
                <w:sz w:val="32"/>
                <w:szCs w:val="32"/>
              </w:rPr>
            </w:pPr>
            <w:r w:rsidRPr="00AB7064">
              <w:rPr>
                <w:rFonts w:ascii="Arial" w:hAnsi="Arial" w:cs="Arial"/>
                <w:b/>
                <w:bCs/>
                <w:sz w:val="32"/>
                <w:szCs w:val="32"/>
              </w:rPr>
              <w:t>Concepto</w:t>
            </w:r>
          </w:p>
          <w:p w14:paraId="771A21F9" w14:textId="2577A859" w:rsidR="005A4081" w:rsidRPr="00AB7064" w:rsidRDefault="005A4081" w:rsidP="004D06BE">
            <w:pPr>
              <w:pStyle w:val="Prrafodelista"/>
              <w:numPr>
                <w:ilvl w:val="1"/>
                <w:numId w:val="24"/>
              </w:numPr>
              <w:spacing w:after="0" w:line="360" w:lineRule="auto"/>
              <w:rPr>
                <w:rFonts w:ascii="Arial" w:hAnsi="Arial" w:cs="Arial"/>
                <w:b/>
                <w:bCs/>
                <w:sz w:val="32"/>
                <w:szCs w:val="32"/>
              </w:rPr>
            </w:pPr>
            <w:r w:rsidRPr="00AB7064">
              <w:rPr>
                <w:rFonts w:ascii="Arial" w:hAnsi="Arial" w:cs="Arial"/>
                <w:b/>
                <w:bCs/>
                <w:sz w:val="32"/>
                <w:szCs w:val="32"/>
              </w:rPr>
              <w:t>Características</w:t>
            </w:r>
          </w:p>
          <w:p w14:paraId="60195A15" w14:textId="6FD11DCB" w:rsidR="005A4081" w:rsidRPr="00AB7064" w:rsidRDefault="005A4081" w:rsidP="004D06BE">
            <w:pPr>
              <w:pStyle w:val="Prrafodelista"/>
              <w:numPr>
                <w:ilvl w:val="1"/>
                <w:numId w:val="24"/>
              </w:numPr>
              <w:spacing w:after="0" w:line="360" w:lineRule="auto"/>
              <w:rPr>
                <w:rFonts w:ascii="Arial" w:hAnsi="Arial" w:cs="Arial"/>
                <w:b/>
                <w:bCs/>
                <w:sz w:val="32"/>
                <w:szCs w:val="32"/>
              </w:rPr>
            </w:pPr>
            <w:r w:rsidRPr="00AB7064">
              <w:rPr>
                <w:rFonts w:ascii="Arial" w:hAnsi="Arial" w:cs="Arial"/>
                <w:b/>
                <w:bCs/>
                <w:sz w:val="32"/>
                <w:szCs w:val="32"/>
              </w:rPr>
              <w:t xml:space="preserve">Partes </w:t>
            </w:r>
          </w:p>
          <w:p w14:paraId="777C2BD3" w14:textId="69816529" w:rsidR="005A4081" w:rsidRPr="00AB7064" w:rsidRDefault="005A4081" w:rsidP="004D06BE">
            <w:pPr>
              <w:spacing w:after="0" w:line="360" w:lineRule="auto"/>
              <w:rPr>
                <w:rFonts w:ascii="Arial" w:hAnsi="Arial" w:cs="Arial"/>
                <w:b/>
                <w:bCs/>
                <w:sz w:val="32"/>
                <w:szCs w:val="32"/>
              </w:rPr>
            </w:pPr>
            <w:r w:rsidRPr="00AB7064">
              <w:rPr>
                <w:rFonts w:ascii="Arial" w:hAnsi="Arial" w:cs="Arial"/>
                <w:b/>
                <w:bCs/>
                <w:sz w:val="32"/>
                <w:szCs w:val="32"/>
              </w:rPr>
              <w:t xml:space="preserve">Referentes: </w:t>
            </w:r>
          </w:p>
          <w:p w14:paraId="01A3AF25" w14:textId="49969226" w:rsidR="005A4081" w:rsidRPr="00AB7064" w:rsidRDefault="005A4081" w:rsidP="004D06BE">
            <w:pPr>
              <w:pStyle w:val="Prrafodelista"/>
              <w:numPr>
                <w:ilvl w:val="0"/>
                <w:numId w:val="24"/>
              </w:numPr>
              <w:spacing w:after="0" w:line="360" w:lineRule="auto"/>
              <w:rPr>
                <w:rFonts w:ascii="Arial" w:hAnsi="Arial" w:cs="Arial"/>
                <w:sz w:val="32"/>
                <w:szCs w:val="32"/>
              </w:rPr>
            </w:pPr>
            <w:r w:rsidRPr="00AB7064">
              <w:rPr>
                <w:rFonts w:ascii="Arial" w:hAnsi="Arial" w:cs="Arial"/>
                <w:sz w:val="32"/>
                <w:szCs w:val="32"/>
              </w:rPr>
              <w:t xml:space="preserve">Ana </w:t>
            </w:r>
            <w:proofErr w:type="spellStart"/>
            <w:r w:rsidRPr="00AB7064">
              <w:rPr>
                <w:rFonts w:ascii="Arial" w:hAnsi="Arial" w:cs="Arial"/>
                <w:sz w:val="32"/>
                <w:szCs w:val="32"/>
              </w:rPr>
              <w:t>Enshina</w:t>
            </w:r>
            <w:proofErr w:type="spellEnd"/>
          </w:p>
          <w:p w14:paraId="0EAC61F5" w14:textId="106F295C" w:rsidR="005A4081" w:rsidRPr="00AB7064" w:rsidRDefault="005A4081" w:rsidP="004D06BE">
            <w:pPr>
              <w:pStyle w:val="Prrafodelista"/>
              <w:numPr>
                <w:ilvl w:val="0"/>
                <w:numId w:val="24"/>
              </w:numPr>
              <w:spacing w:after="0" w:line="360" w:lineRule="auto"/>
              <w:rPr>
                <w:rFonts w:ascii="Arial" w:hAnsi="Arial" w:cs="Arial"/>
                <w:sz w:val="32"/>
                <w:szCs w:val="32"/>
              </w:rPr>
            </w:pPr>
            <w:proofErr w:type="spellStart"/>
            <w:r w:rsidRPr="00AB7064">
              <w:rPr>
                <w:rFonts w:ascii="Arial" w:hAnsi="Arial" w:cs="Arial"/>
                <w:sz w:val="32"/>
                <w:szCs w:val="32"/>
              </w:rPr>
              <w:t>Anancy</w:t>
            </w:r>
            <w:proofErr w:type="spellEnd"/>
            <w:r w:rsidRPr="00AB7064">
              <w:rPr>
                <w:rFonts w:ascii="Arial" w:hAnsi="Arial" w:cs="Arial"/>
                <w:sz w:val="32"/>
                <w:szCs w:val="32"/>
              </w:rPr>
              <w:t xml:space="preserve"> La Araña</w:t>
            </w:r>
          </w:p>
          <w:p w14:paraId="7197682A" w14:textId="117EBC2B" w:rsidR="005A4081" w:rsidRPr="00AB7064" w:rsidRDefault="005A4081" w:rsidP="004D06BE">
            <w:pPr>
              <w:pStyle w:val="Prrafodelista"/>
              <w:numPr>
                <w:ilvl w:val="0"/>
                <w:numId w:val="24"/>
              </w:numPr>
              <w:spacing w:after="0" w:line="360" w:lineRule="auto"/>
              <w:rPr>
                <w:rFonts w:ascii="Arial" w:hAnsi="Arial" w:cs="Arial"/>
                <w:sz w:val="32"/>
                <w:szCs w:val="32"/>
              </w:rPr>
            </w:pPr>
            <w:proofErr w:type="spellStart"/>
            <w:r w:rsidRPr="00AB7064">
              <w:rPr>
                <w:rFonts w:ascii="Arial" w:hAnsi="Arial" w:cs="Arial"/>
                <w:sz w:val="32"/>
                <w:szCs w:val="32"/>
              </w:rPr>
              <w:t>Arekos</w:t>
            </w:r>
            <w:proofErr w:type="spellEnd"/>
          </w:p>
          <w:p w14:paraId="5A661707" w14:textId="1C379C49" w:rsidR="005A4081" w:rsidRPr="00AB7064" w:rsidRDefault="005A4081" w:rsidP="004D06BE">
            <w:pPr>
              <w:pStyle w:val="Prrafodelista"/>
              <w:numPr>
                <w:ilvl w:val="0"/>
                <w:numId w:val="24"/>
              </w:numPr>
              <w:spacing w:after="0" w:line="360" w:lineRule="auto"/>
              <w:rPr>
                <w:rFonts w:ascii="Arial" w:hAnsi="Arial" w:cs="Arial"/>
                <w:sz w:val="32"/>
                <w:szCs w:val="32"/>
              </w:rPr>
            </w:pPr>
            <w:proofErr w:type="spellStart"/>
            <w:r w:rsidRPr="00AB7064">
              <w:rPr>
                <w:rFonts w:ascii="Arial" w:hAnsi="Arial" w:cs="Arial"/>
                <w:sz w:val="32"/>
                <w:szCs w:val="32"/>
              </w:rPr>
              <w:lastRenderedPageBreak/>
              <w:t>Isol</w:t>
            </w:r>
            <w:proofErr w:type="spellEnd"/>
          </w:p>
          <w:p w14:paraId="12F84B76" w14:textId="706214C9" w:rsidR="005A4081" w:rsidRPr="00AB7064" w:rsidRDefault="005A4081" w:rsidP="004D06BE">
            <w:pPr>
              <w:pStyle w:val="Prrafodelista"/>
              <w:numPr>
                <w:ilvl w:val="0"/>
                <w:numId w:val="24"/>
              </w:numPr>
              <w:spacing w:after="0" w:line="360" w:lineRule="auto"/>
              <w:rPr>
                <w:rFonts w:ascii="Arial" w:hAnsi="Arial" w:cs="Arial"/>
                <w:sz w:val="32"/>
                <w:szCs w:val="32"/>
              </w:rPr>
            </w:pPr>
            <w:r w:rsidRPr="00AB7064">
              <w:rPr>
                <w:rFonts w:ascii="Arial" w:hAnsi="Arial" w:cs="Arial"/>
                <w:sz w:val="32"/>
                <w:szCs w:val="32"/>
              </w:rPr>
              <w:t>Ver cuento de ISOL</w:t>
            </w:r>
          </w:p>
          <w:p w14:paraId="70CC22B6" w14:textId="2B819848" w:rsidR="005A4081" w:rsidRPr="00AB7064" w:rsidRDefault="00000000" w:rsidP="004D06BE">
            <w:pPr>
              <w:pStyle w:val="Prrafodelista"/>
              <w:spacing w:after="0" w:line="360" w:lineRule="auto"/>
              <w:ind w:left="360"/>
              <w:rPr>
                <w:rFonts w:ascii="Arial" w:hAnsi="Arial" w:cs="Arial"/>
                <w:sz w:val="32"/>
                <w:szCs w:val="32"/>
              </w:rPr>
            </w:pPr>
            <w:hyperlink r:id="rId54" w:history="1">
              <w:r w:rsidR="005A4081" w:rsidRPr="00AB7064">
                <w:rPr>
                  <w:rStyle w:val="Hipervnculo"/>
                  <w:rFonts w:ascii="Arial" w:hAnsi="Arial" w:cs="Arial"/>
                  <w:sz w:val="32"/>
                  <w:szCs w:val="32"/>
                </w:rPr>
                <w:t>https://youtu.be/XLVN82jz3HY?si=2_fODedNUKrXOuZB</w:t>
              </w:r>
            </w:hyperlink>
          </w:p>
          <w:p w14:paraId="0E0B4D7C" w14:textId="501F85A6"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Reflexión</w:t>
            </w:r>
          </w:p>
          <w:p w14:paraId="7C3635C1" w14:textId="77777777" w:rsidR="001B0BE6" w:rsidRPr="00AB7064" w:rsidRDefault="005A4081" w:rsidP="004D06BE">
            <w:pPr>
              <w:pStyle w:val="Prrafodelista"/>
              <w:spacing w:after="0" w:line="360" w:lineRule="auto"/>
              <w:ind w:left="360"/>
              <w:rPr>
                <w:rFonts w:ascii="Arial" w:hAnsi="Arial" w:cs="Arial"/>
                <w:sz w:val="32"/>
                <w:szCs w:val="32"/>
              </w:rPr>
            </w:pPr>
            <w:r w:rsidRPr="00AB7064">
              <w:rPr>
                <w:rFonts w:ascii="Arial" w:hAnsi="Arial" w:cs="Arial"/>
                <w:sz w:val="32"/>
                <w:szCs w:val="32"/>
              </w:rPr>
              <w:t>Abordaje del tema:</w:t>
            </w:r>
            <w:r w:rsidR="001B0BE6" w:rsidRPr="00AB7064">
              <w:rPr>
                <w:rFonts w:ascii="Arial" w:hAnsi="Arial" w:cs="Arial"/>
                <w:sz w:val="32"/>
                <w:szCs w:val="32"/>
              </w:rPr>
              <w:t xml:space="preserve"> El arte de ser yo misma.</w:t>
            </w:r>
          </w:p>
          <w:p w14:paraId="37CD54B4" w14:textId="77777777"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Crear una frase que me identifique</w:t>
            </w:r>
          </w:p>
          <w:p w14:paraId="2425570F" w14:textId="77777777"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Crear un autorretrato-caricatura a partir de la frase exagerando un rasgo del cuerpo (agrandado) que lo diferencia y lo hace especial de las demás personas.</w:t>
            </w:r>
          </w:p>
          <w:p w14:paraId="4A9A8D6C" w14:textId="77777777"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 xml:space="preserve">Compartir: </w:t>
            </w:r>
          </w:p>
          <w:p w14:paraId="51B82314" w14:textId="77777777"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Recortar al personaje y presentarlo (dramatizado al resto del grupo), junto con la frase creada.</w:t>
            </w:r>
          </w:p>
          <w:p w14:paraId="1ECF8AED" w14:textId="413160AC" w:rsidR="00D9352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 xml:space="preserve">Reflexión: Canción: </w:t>
            </w:r>
            <w:hyperlink r:id="rId55" w:history="1">
              <w:r w:rsidRPr="00AB7064">
                <w:rPr>
                  <w:rStyle w:val="Hipervnculo"/>
                  <w:rFonts w:ascii="Arial" w:hAnsi="Arial" w:cs="Arial"/>
                  <w:sz w:val="32"/>
                  <w:szCs w:val="32"/>
                </w:rPr>
                <w:t>https://youtu.be/bxWxXncl53U?si=O30rrsTDI7BRB71O</w:t>
              </w:r>
            </w:hyperlink>
          </w:p>
          <w:p w14:paraId="099C232F" w14:textId="5AE55940"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lastRenderedPageBreak/>
              <w:t>Semana 4-10</w:t>
            </w:r>
          </w:p>
          <w:p w14:paraId="6177FB25" w14:textId="77777777" w:rsidR="001B0BE6" w:rsidRPr="00AB7064" w:rsidRDefault="001B0BE6" w:rsidP="004D06BE">
            <w:pPr>
              <w:pStyle w:val="Prrafodelista"/>
              <w:spacing w:after="0" w:line="360" w:lineRule="auto"/>
              <w:ind w:left="360"/>
              <w:rPr>
                <w:rFonts w:ascii="Arial" w:hAnsi="Arial" w:cs="Arial"/>
                <w:sz w:val="32"/>
                <w:szCs w:val="32"/>
              </w:rPr>
            </w:pPr>
          </w:p>
          <w:p w14:paraId="0DA6100E" w14:textId="77777777" w:rsidR="001B0BE6" w:rsidRPr="00AB7064" w:rsidRDefault="001B0BE6" w:rsidP="004D06BE">
            <w:pPr>
              <w:pStyle w:val="Prrafodelista"/>
              <w:spacing w:after="0" w:line="360" w:lineRule="auto"/>
              <w:ind w:left="360"/>
              <w:rPr>
                <w:rFonts w:ascii="Arial" w:hAnsi="Arial" w:cs="Arial"/>
                <w:sz w:val="32"/>
                <w:szCs w:val="32"/>
              </w:rPr>
            </w:pPr>
          </w:p>
          <w:p w14:paraId="5ED0B182" w14:textId="52EA9D6C" w:rsidR="001B0BE6" w:rsidRPr="00AB7064" w:rsidRDefault="001B0B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 xml:space="preserve">Imaginar: </w:t>
            </w:r>
          </w:p>
          <w:p w14:paraId="314A1986" w14:textId="77777777" w:rsidR="003E0B3C" w:rsidRPr="00AB7064" w:rsidRDefault="003E0B3C" w:rsidP="004D06BE">
            <w:pPr>
              <w:rPr>
                <w:rFonts w:ascii="Arial" w:eastAsia="Times New Roman" w:hAnsi="Arial" w:cs="Arial"/>
                <w:lang w:eastAsia="es-CR"/>
              </w:rPr>
            </w:pPr>
            <w:r w:rsidRPr="00AB7064">
              <w:rPr>
                <w:rStyle w:val="Textoennegrita"/>
                <w:rFonts w:ascii="Arial" w:hAnsi="Arial" w:cs="Arial"/>
                <w:color w:val="111111"/>
                <w:shd w:val="clear" w:color="auto" w:fill="F7F7F7"/>
              </w:rPr>
              <w:t>Palabra alzada</w:t>
            </w:r>
            <w:r w:rsidRPr="00AB7064">
              <w:rPr>
                <w:rFonts w:ascii="Arial" w:hAnsi="Arial" w:cs="Arial"/>
                <w:color w:val="111111"/>
                <w:shd w:val="clear" w:color="auto" w:fill="F7F7F7"/>
              </w:rPr>
              <w:t>:</w:t>
            </w:r>
          </w:p>
          <w:p w14:paraId="02C2088B" w14:textId="77777777" w:rsidR="003E0B3C" w:rsidRPr="00AB7064" w:rsidRDefault="003E0B3C" w:rsidP="004D06BE">
            <w:pPr>
              <w:numPr>
                <w:ilvl w:val="0"/>
                <w:numId w:val="27"/>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Los participantes se colocan en círculo o en fila.</w:t>
            </w:r>
          </w:p>
          <w:p w14:paraId="68CE6E52" w14:textId="77777777" w:rsidR="003E0B3C" w:rsidRPr="00AB7064" w:rsidRDefault="003E0B3C" w:rsidP="004D06BE">
            <w:pPr>
              <w:numPr>
                <w:ilvl w:val="0"/>
                <w:numId w:val="27"/>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Uno de ellos comienza diciendo una palabra en voz alta.</w:t>
            </w:r>
          </w:p>
          <w:p w14:paraId="526B37FA" w14:textId="77777777" w:rsidR="003E0B3C" w:rsidRPr="00AB7064" w:rsidRDefault="003E0B3C" w:rsidP="004D06BE">
            <w:pPr>
              <w:numPr>
                <w:ilvl w:val="0"/>
                <w:numId w:val="27"/>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El siguiente jugador debe decir otra palabra que esté relacionada con la anterior (por asociación de ideas) y la dice en voz alta.</w:t>
            </w:r>
          </w:p>
          <w:p w14:paraId="764F49C8" w14:textId="77777777" w:rsidR="003E0B3C" w:rsidRPr="00AB7064" w:rsidRDefault="003E0B3C" w:rsidP="004D06BE">
            <w:pPr>
              <w:numPr>
                <w:ilvl w:val="0"/>
                <w:numId w:val="27"/>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El juego continúa, y cada jugador debe decir una palabra relacionada con la anterior.</w:t>
            </w:r>
          </w:p>
          <w:p w14:paraId="5ACE874C" w14:textId="77777777" w:rsidR="003E0B3C" w:rsidRPr="00AB7064" w:rsidRDefault="003E0B3C" w:rsidP="004D06BE">
            <w:pPr>
              <w:numPr>
                <w:ilvl w:val="0"/>
                <w:numId w:val="27"/>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Si alguien no puede pensar en una palabra o repite una ya dicha, queda “eliminado” y se retira del círculo o la fila.</w:t>
            </w:r>
          </w:p>
          <w:p w14:paraId="40296260" w14:textId="77777777" w:rsidR="003E0B3C" w:rsidRPr="00AB7064" w:rsidRDefault="00000000" w:rsidP="004D06BE">
            <w:pPr>
              <w:numPr>
                <w:ilvl w:val="0"/>
                <w:numId w:val="27"/>
              </w:numPr>
              <w:shd w:val="clear" w:color="auto" w:fill="F7F7F7"/>
              <w:spacing w:before="100" w:beforeAutospacing="1" w:after="100" w:afterAutospacing="1" w:line="240" w:lineRule="auto"/>
              <w:rPr>
                <w:rFonts w:ascii="Arial" w:hAnsi="Arial" w:cs="Arial"/>
                <w:color w:val="111111"/>
              </w:rPr>
            </w:pPr>
            <w:hyperlink r:id="rId56" w:tgtFrame="_blank" w:history="1">
              <w:r w:rsidR="003E0B3C" w:rsidRPr="00AB7064">
                <w:rPr>
                  <w:rStyle w:val="Hipervnculo"/>
                  <w:rFonts w:ascii="Arial" w:hAnsi="Arial" w:cs="Arial"/>
                </w:rPr>
                <w:t>El objetivo es mantener el juego en movimiento sin pausas ni titubeos</w:t>
              </w:r>
            </w:hyperlink>
          </w:p>
          <w:p w14:paraId="63A0CB8C" w14:textId="6E8D982D" w:rsidR="001B0BE6" w:rsidRPr="00AB7064" w:rsidRDefault="003E0B3C" w:rsidP="004D06BE">
            <w:pPr>
              <w:pStyle w:val="Prrafodelista"/>
              <w:spacing w:after="0" w:line="360" w:lineRule="auto"/>
              <w:ind w:left="360"/>
              <w:rPr>
                <w:rFonts w:ascii="Arial" w:hAnsi="Arial" w:cs="Arial"/>
                <w:sz w:val="32"/>
                <w:szCs w:val="32"/>
              </w:rPr>
            </w:pPr>
            <w:r w:rsidRPr="00AB7064">
              <w:rPr>
                <w:rFonts w:ascii="Arial" w:hAnsi="Arial" w:cs="Arial"/>
                <w:sz w:val="32"/>
                <w:szCs w:val="32"/>
              </w:rPr>
              <w:t>Construcción del cuento</w:t>
            </w:r>
          </w:p>
          <w:p w14:paraId="6F9CC32E" w14:textId="77777777" w:rsidR="003A5E8F" w:rsidRPr="00AB7064" w:rsidRDefault="003A5E8F" w:rsidP="004D06BE">
            <w:pPr>
              <w:numPr>
                <w:ilvl w:val="0"/>
                <w:numId w:val="29"/>
              </w:numPr>
              <w:shd w:val="clear" w:color="auto" w:fill="F7F7F7"/>
              <w:spacing w:before="100" w:beforeAutospacing="1" w:after="100" w:afterAutospacing="1" w:line="240" w:lineRule="auto"/>
              <w:rPr>
                <w:rFonts w:ascii="Arial" w:eastAsia="Times New Roman" w:hAnsi="Arial" w:cs="Arial"/>
                <w:color w:val="111111"/>
                <w:lang w:eastAsia="es-CR"/>
              </w:rPr>
            </w:pPr>
            <w:r w:rsidRPr="00AB7064">
              <w:rPr>
                <w:rStyle w:val="Textoennegrita"/>
                <w:rFonts w:ascii="Arial" w:hAnsi="Arial" w:cs="Arial"/>
                <w:color w:val="111111"/>
              </w:rPr>
              <w:t>Descripción</w:t>
            </w:r>
            <w:r w:rsidRPr="00AB7064">
              <w:rPr>
                <w:rFonts w:ascii="Arial" w:hAnsi="Arial" w:cs="Arial"/>
                <w:color w:val="111111"/>
              </w:rPr>
              <w:t>: En </w:t>
            </w:r>
            <w:proofErr w:type="spellStart"/>
            <w:r w:rsidRPr="00AB7064">
              <w:rPr>
                <w:rStyle w:val="Textoennegrita"/>
                <w:rFonts w:ascii="Arial" w:hAnsi="Arial" w:cs="Arial"/>
                <w:color w:val="111111"/>
              </w:rPr>
              <w:t>Freeze</w:t>
            </w:r>
            <w:proofErr w:type="spellEnd"/>
            <w:r w:rsidRPr="00AB7064">
              <w:rPr>
                <w:rFonts w:ascii="Arial" w:hAnsi="Arial" w:cs="Arial"/>
                <w:color w:val="111111"/>
              </w:rPr>
              <w:t>, los actores comienzan una escena improvisada. En cualquier momento, otro jugador del grupo puede gritar “¡</w:t>
            </w:r>
            <w:proofErr w:type="spellStart"/>
            <w:r w:rsidRPr="00AB7064">
              <w:rPr>
                <w:rFonts w:ascii="Arial" w:hAnsi="Arial" w:cs="Arial"/>
                <w:color w:val="111111"/>
              </w:rPr>
              <w:t>Freeze</w:t>
            </w:r>
            <w:proofErr w:type="spellEnd"/>
            <w:r w:rsidRPr="00AB7064">
              <w:rPr>
                <w:rFonts w:ascii="Arial" w:hAnsi="Arial" w:cs="Arial"/>
                <w:color w:val="111111"/>
              </w:rPr>
              <w:t>!” y entrar en la escena, tomando la posición física de uno de los actores originales. El actor original sale de la escena y se queda congelado en la posición en la que fue reemplazado.</w:t>
            </w:r>
          </w:p>
          <w:p w14:paraId="6BF8BE9C" w14:textId="77777777" w:rsidR="003A5E8F" w:rsidRPr="00AB7064" w:rsidRDefault="003A5E8F" w:rsidP="004D06BE">
            <w:pPr>
              <w:numPr>
                <w:ilvl w:val="0"/>
                <w:numId w:val="29"/>
              </w:numPr>
              <w:shd w:val="clear" w:color="auto" w:fill="F7F7F7"/>
              <w:spacing w:before="100" w:beforeAutospacing="1" w:after="100" w:afterAutospacing="1" w:line="240" w:lineRule="auto"/>
              <w:rPr>
                <w:rFonts w:ascii="Arial" w:hAnsi="Arial" w:cs="Arial"/>
                <w:color w:val="111111"/>
              </w:rPr>
            </w:pPr>
            <w:r w:rsidRPr="00AB7064">
              <w:rPr>
                <w:rStyle w:val="Textoennegrita"/>
                <w:rFonts w:ascii="Arial" w:hAnsi="Arial" w:cs="Arial"/>
                <w:color w:val="111111"/>
              </w:rPr>
              <w:t>Dinámica</w:t>
            </w:r>
            <w:r w:rsidRPr="00AB7064">
              <w:rPr>
                <w:rFonts w:ascii="Arial" w:hAnsi="Arial" w:cs="Arial"/>
                <w:color w:val="111111"/>
              </w:rPr>
              <w:t>:</w:t>
            </w:r>
          </w:p>
          <w:p w14:paraId="40B54D19" w14:textId="77777777" w:rsidR="003A5E8F" w:rsidRPr="00AB7064" w:rsidRDefault="003A5E8F" w:rsidP="004D06BE">
            <w:pPr>
              <w:numPr>
                <w:ilvl w:val="1"/>
                <w:numId w:val="29"/>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Dos actores inician una escena improvisada con una postura o acción.</w:t>
            </w:r>
          </w:p>
          <w:p w14:paraId="065B9D9D" w14:textId="77777777" w:rsidR="003A5E8F" w:rsidRPr="00AB7064" w:rsidRDefault="003A5E8F" w:rsidP="004D06BE">
            <w:pPr>
              <w:numPr>
                <w:ilvl w:val="1"/>
                <w:numId w:val="29"/>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En cualquier momento, otro actor grita “¡</w:t>
            </w:r>
            <w:proofErr w:type="spellStart"/>
            <w:r w:rsidRPr="00AB7064">
              <w:rPr>
                <w:rFonts w:ascii="Arial" w:hAnsi="Arial" w:cs="Arial"/>
                <w:color w:val="111111"/>
              </w:rPr>
              <w:t>Freeze</w:t>
            </w:r>
            <w:proofErr w:type="spellEnd"/>
            <w:r w:rsidRPr="00AB7064">
              <w:rPr>
                <w:rFonts w:ascii="Arial" w:hAnsi="Arial" w:cs="Arial"/>
                <w:color w:val="111111"/>
              </w:rPr>
              <w:t>!” y entra en la escena.</w:t>
            </w:r>
          </w:p>
          <w:p w14:paraId="03BA483C" w14:textId="77777777" w:rsidR="003A5E8F" w:rsidRPr="00AB7064" w:rsidRDefault="003A5E8F" w:rsidP="004D06BE">
            <w:pPr>
              <w:numPr>
                <w:ilvl w:val="1"/>
                <w:numId w:val="29"/>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t>El nuevo actor debe justificar su entrada en la escena a partir de la posición en la que se encuentra.</w:t>
            </w:r>
          </w:p>
          <w:p w14:paraId="1C71E21E" w14:textId="77777777" w:rsidR="003A5E8F" w:rsidRPr="00AB7064" w:rsidRDefault="003A5E8F" w:rsidP="004D06BE">
            <w:pPr>
              <w:numPr>
                <w:ilvl w:val="1"/>
                <w:numId w:val="29"/>
              </w:numPr>
              <w:shd w:val="clear" w:color="auto" w:fill="F7F7F7"/>
              <w:spacing w:before="100" w:beforeAutospacing="1" w:after="100" w:afterAutospacing="1" w:line="240" w:lineRule="auto"/>
              <w:rPr>
                <w:rFonts w:ascii="Arial" w:hAnsi="Arial" w:cs="Arial"/>
                <w:color w:val="111111"/>
              </w:rPr>
            </w:pPr>
            <w:r w:rsidRPr="00AB7064">
              <w:rPr>
                <w:rFonts w:ascii="Arial" w:hAnsi="Arial" w:cs="Arial"/>
                <w:color w:val="111111"/>
              </w:rPr>
              <w:lastRenderedPageBreak/>
              <w:t>La escena continúa desde ese punto con los nuevos personajes.</w:t>
            </w:r>
          </w:p>
          <w:p w14:paraId="57FC54D7" w14:textId="77777777" w:rsidR="003A5E8F" w:rsidRPr="00AB7064" w:rsidRDefault="00000000" w:rsidP="004D06BE">
            <w:pPr>
              <w:numPr>
                <w:ilvl w:val="1"/>
                <w:numId w:val="29"/>
              </w:numPr>
              <w:shd w:val="clear" w:color="auto" w:fill="F7F7F7"/>
              <w:spacing w:before="100" w:beforeAutospacing="1" w:after="100" w:afterAutospacing="1" w:line="240" w:lineRule="auto"/>
              <w:rPr>
                <w:rFonts w:ascii="Arial" w:hAnsi="Arial" w:cs="Arial"/>
                <w:color w:val="111111"/>
              </w:rPr>
            </w:pPr>
            <w:hyperlink r:id="rId57" w:tgtFrame="_blank" w:history="1">
              <w:r w:rsidR="003A5E8F" w:rsidRPr="00AB7064">
                <w:rPr>
                  <w:rStyle w:val="Hipervnculo"/>
                  <w:rFonts w:ascii="Arial" w:hAnsi="Arial" w:cs="Arial"/>
                </w:rPr>
                <w:t>El juego sigue repitiéndose con diferentes actores entrando y saliendo, creando situaciones cómicas y</w:t>
              </w:r>
            </w:hyperlink>
          </w:p>
          <w:p w14:paraId="1D0D4AB3" w14:textId="74645833" w:rsidR="003E0B3C" w:rsidRPr="00AB7064" w:rsidRDefault="003A5E8F" w:rsidP="004D06BE">
            <w:pPr>
              <w:pStyle w:val="Prrafodelista"/>
              <w:spacing w:after="0" w:line="360" w:lineRule="auto"/>
              <w:ind w:left="360"/>
              <w:rPr>
                <w:rFonts w:ascii="Arial" w:hAnsi="Arial" w:cs="Arial"/>
                <w:sz w:val="32"/>
                <w:szCs w:val="32"/>
              </w:rPr>
            </w:pPr>
            <w:r w:rsidRPr="00AB7064">
              <w:rPr>
                <w:rFonts w:ascii="Arial" w:hAnsi="Arial" w:cs="Arial"/>
                <w:sz w:val="32"/>
                <w:szCs w:val="32"/>
              </w:rPr>
              <w:t>Introducción PROL</w:t>
            </w:r>
          </w:p>
          <w:p w14:paraId="046FD2F7" w14:textId="41C351DE" w:rsidR="003A5E8F" w:rsidRPr="00AB7064" w:rsidRDefault="003A5E8F" w:rsidP="004D06BE">
            <w:pPr>
              <w:rPr>
                <w:rFonts w:ascii="Arial" w:eastAsia="Times New Roman" w:hAnsi="Arial" w:cs="Arial"/>
                <w:lang w:eastAsia="es-CR"/>
              </w:rPr>
            </w:pPr>
            <w:r w:rsidRPr="00AB7064">
              <w:rPr>
                <w:rFonts w:ascii="Arial" w:hAnsi="Arial" w:cs="Arial"/>
                <w:noProof/>
              </w:rPr>
              <w:drawing>
                <wp:inline distT="0" distB="0" distL="0" distR="0" wp14:anchorId="34FDB75A" wp14:editId="7B1723BF">
                  <wp:extent cx="3048000" cy="1758950"/>
                  <wp:effectExtent l="0" t="0" r="0" b="0"/>
                  <wp:docPr id="219217829" name="Imagen 11" descr="Improvisación tea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provisación teatr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1758950"/>
                          </a:xfrm>
                          <a:prstGeom prst="rect">
                            <a:avLst/>
                          </a:prstGeom>
                          <a:noFill/>
                          <a:ln>
                            <a:noFill/>
                          </a:ln>
                        </pic:spPr>
                      </pic:pic>
                    </a:graphicData>
                  </a:graphic>
                </wp:inline>
              </w:drawing>
            </w:r>
          </w:p>
          <w:p w14:paraId="50FCEF7C" w14:textId="77777777" w:rsidR="003A5E8F" w:rsidRPr="00AB7064" w:rsidRDefault="003A5E8F" w:rsidP="004D06BE">
            <w:pPr>
              <w:rPr>
                <w:rFonts w:ascii="Arial" w:hAnsi="Arial" w:cs="Arial"/>
              </w:rPr>
            </w:pPr>
            <w:r w:rsidRPr="00AB7064">
              <w:rPr>
                <w:rFonts w:ascii="Arial" w:hAnsi="Arial" w:cs="Arial"/>
              </w:rPr>
              <w:t>Explorar</w:t>
            </w:r>
          </w:p>
          <w:p w14:paraId="127C4E84" w14:textId="77777777" w:rsidR="003A5E8F" w:rsidRPr="00AB7064" w:rsidRDefault="003A5E8F" w:rsidP="004D06BE">
            <w:pPr>
              <w:pStyle w:val="NormalWeb"/>
              <w:rPr>
                <w:rFonts w:ascii="Arial" w:hAnsi="Arial" w:cs="Arial"/>
              </w:rPr>
            </w:pPr>
            <w:r w:rsidRPr="00AB7064">
              <w:rPr>
                <w:rStyle w:val="Textoennegrita"/>
                <w:rFonts w:ascii="Arial" w:hAnsi="Arial" w:cs="Arial"/>
              </w:rPr>
              <w:t>PROL</w:t>
            </w:r>
            <w:r w:rsidRPr="00AB7064">
              <w:rPr>
                <w:rFonts w:ascii="Arial" w:hAnsi="Arial" w:cs="Arial"/>
              </w:rPr>
              <w:t xml:space="preserve"> en </w:t>
            </w:r>
            <w:r w:rsidRPr="00AB7064">
              <w:rPr>
                <w:rStyle w:val="Textoennegrita"/>
                <w:rFonts w:ascii="Arial" w:hAnsi="Arial" w:cs="Arial"/>
              </w:rPr>
              <w:t>improvisación teatral</w:t>
            </w:r>
            <w:r w:rsidRPr="00AB7064">
              <w:rPr>
                <w:rFonts w:ascii="Arial" w:hAnsi="Arial" w:cs="Arial"/>
              </w:rPr>
              <w:t xml:space="preserve"> es un acrónimo que se utiliza para recordar los elementos fundamentales al crear una historia improvisada. Cada letra representa un componente esencial:</w:t>
            </w:r>
          </w:p>
          <w:p w14:paraId="45DCCD4F" w14:textId="77777777" w:rsidR="003A5E8F" w:rsidRPr="00AB7064" w:rsidRDefault="003A5E8F" w:rsidP="004D06BE">
            <w:pPr>
              <w:numPr>
                <w:ilvl w:val="0"/>
                <w:numId w:val="30"/>
              </w:numPr>
              <w:spacing w:before="100" w:beforeAutospacing="1" w:after="100" w:afterAutospacing="1" w:line="240" w:lineRule="auto"/>
              <w:rPr>
                <w:rFonts w:ascii="Arial" w:hAnsi="Arial" w:cs="Arial"/>
              </w:rPr>
            </w:pPr>
            <w:r w:rsidRPr="00AB7064">
              <w:rPr>
                <w:rStyle w:val="Textoennegrita"/>
                <w:rFonts w:ascii="Arial" w:hAnsi="Arial" w:cs="Arial"/>
              </w:rPr>
              <w:t>P</w:t>
            </w:r>
            <w:r w:rsidRPr="00AB7064">
              <w:rPr>
                <w:rFonts w:ascii="Arial" w:hAnsi="Arial" w:cs="Arial"/>
              </w:rPr>
              <w:t>ersonajes: Se refiere a los roles o individuos que protagonizarán la escena.</w:t>
            </w:r>
          </w:p>
          <w:p w14:paraId="42BD21BF" w14:textId="77777777" w:rsidR="003A5E8F" w:rsidRPr="00AB7064" w:rsidRDefault="003A5E8F" w:rsidP="004D06BE">
            <w:pPr>
              <w:numPr>
                <w:ilvl w:val="0"/>
                <w:numId w:val="30"/>
              </w:numPr>
              <w:spacing w:before="100" w:beforeAutospacing="1" w:after="100" w:afterAutospacing="1" w:line="240" w:lineRule="auto"/>
              <w:rPr>
                <w:rFonts w:ascii="Arial" w:hAnsi="Arial" w:cs="Arial"/>
              </w:rPr>
            </w:pPr>
            <w:r w:rsidRPr="00AB7064">
              <w:rPr>
                <w:rStyle w:val="Textoennegrita"/>
                <w:rFonts w:ascii="Arial" w:hAnsi="Arial" w:cs="Arial"/>
              </w:rPr>
              <w:t>R</w:t>
            </w:r>
            <w:r w:rsidRPr="00AB7064">
              <w:rPr>
                <w:rFonts w:ascii="Arial" w:hAnsi="Arial" w:cs="Arial"/>
              </w:rPr>
              <w:t>elación: Define la conexión o vínculo entre los personajes.</w:t>
            </w:r>
          </w:p>
          <w:p w14:paraId="6CC47241" w14:textId="77777777" w:rsidR="003A5E8F" w:rsidRPr="00AB7064" w:rsidRDefault="003A5E8F" w:rsidP="004D06BE">
            <w:pPr>
              <w:numPr>
                <w:ilvl w:val="0"/>
                <w:numId w:val="30"/>
              </w:numPr>
              <w:spacing w:before="100" w:beforeAutospacing="1" w:after="100" w:afterAutospacing="1" w:line="240" w:lineRule="auto"/>
              <w:rPr>
                <w:rFonts w:ascii="Arial" w:hAnsi="Arial" w:cs="Arial"/>
              </w:rPr>
            </w:pPr>
            <w:r w:rsidRPr="00AB7064">
              <w:rPr>
                <w:rStyle w:val="Textoennegrita"/>
                <w:rFonts w:ascii="Arial" w:hAnsi="Arial" w:cs="Arial"/>
              </w:rPr>
              <w:t>O</w:t>
            </w:r>
            <w:r w:rsidRPr="00AB7064">
              <w:rPr>
                <w:rFonts w:ascii="Arial" w:hAnsi="Arial" w:cs="Arial"/>
              </w:rPr>
              <w:t>bjetivo: Representa el propósito o meta que los personajes persiguen.</w:t>
            </w:r>
          </w:p>
          <w:p w14:paraId="47600799" w14:textId="77777777" w:rsidR="003A5E8F" w:rsidRPr="00AB7064" w:rsidRDefault="00000000" w:rsidP="004D06BE">
            <w:pPr>
              <w:numPr>
                <w:ilvl w:val="0"/>
                <w:numId w:val="30"/>
              </w:numPr>
              <w:spacing w:before="100" w:beforeAutospacing="1" w:after="100" w:afterAutospacing="1" w:line="240" w:lineRule="auto"/>
              <w:rPr>
                <w:rFonts w:ascii="Arial" w:hAnsi="Arial" w:cs="Arial"/>
              </w:rPr>
            </w:pPr>
            <w:hyperlink r:id="rId58" w:history="1">
              <w:r w:rsidR="003A5E8F" w:rsidRPr="00AB7064">
                <w:rPr>
                  <w:rStyle w:val="Textoennegrita"/>
                  <w:rFonts w:ascii="Arial" w:hAnsi="Arial" w:cs="Arial"/>
                  <w:color w:val="0000FF"/>
                </w:rPr>
                <w:t>L</w:t>
              </w:r>
              <w:r w:rsidR="003A5E8F" w:rsidRPr="00AB7064">
                <w:rPr>
                  <w:rStyle w:val="Hipervnculo"/>
                  <w:rFonts w:ascii="Arial" w:hAnsi="Arial" w:cs="Arial"/>
                </w:rPr>
                <w:t>ugar: Indica el entorno o contexto en el que se desarrolla la historia</w:t>
              </w:r>
            </w:hyperlink>
            <w:hyperlink r:id="rId59" w:tgtFrame="_blank" w:history="1">
              <w:r w:rsidR="003A5E8F" w:rsidRPr="00AB7064">
                <w:rPr>
                  <w:rStyle w:val="Hipervnculo"/>
                  <w:rFonts w:ascii="Arial" w:hAnsi="Arial" w:cs="Arial"/>
                  <w:vertAlign w:val="superscript"/>
                </w:rPr>
                <w:t>1</w:t>
              </w:r>
            </w:hyperlink>
            <w:hyperlink r:id="rId60" w:tgtFrame="_blank" w:history="1">
              <w:r w:rsidR="003A5E8F" w:rsidRPr="00AB7064">
                <w:rPr>
                  <w:rStyle w:val="Hipervnculo"/>
                  <w:rFonts w:ascii="Arial" w:hAnsi="Arial" w:cs="Arial"/>
                  <w:vertAlign w:val="superscript"/>
                </w:rPr>
                <w:t>2</w:t>
              </w:r>
            </w:hyperlink>
            <w:r w:rsidR="003A5E8F" w:rsidRPr="00AB7064">
              <w:rPr>
                <w:rFonts w:ascii="Arial" w:hAnsi="Arial" w:cs="Arial"/>
              </w:rPr>
              <w:t>.</w:t>
            </w:r>
          </w:p>
          <w:p w14:paraId="4A104648" w14:textId="77777777" w:rsidR="003A5E8F" w:rsidRPr="00AB7064" w:rsidRDefault="003A5E8F" w:rsidP="004D06BE">
            <w:pPr>
              <w:pStyle w:val="NormalWeb"/>
              <w:rPr>
                <w:rFonts w:ascii="Arial" w:hAnsi="Arial" w:cs="Arial"/>
              </w:rPr>
            </w:pPr>
            <w:r w:rsidRPr="00AB7064">
              <w:rPr>
                <w:rFonts w:ascii="Arial" w:hAnsi="Arial" w:cs="Arial"/>
              </w:rPr>
              <w:lastRenderedPageBreak/>
              <w:t xml:space="preserve">En resumen, </w:t>
            </w:r>
            <w:r w:rsidRPr="00AB7064">
              <w:rPr>
                <w:rStyle w:val="Textoennegrita"/>
                <w:rFonts w:ascii="Arial" w:hAnsi="Arial" w:cs="Arial"/>
              </w:rPr>
              <w:t>PROL</w:t>
            </w:r>
            <w:r w:rsidRPr="00AB7064">
              <w:rPr>
                <w:rFonts w:ascii="Arial" w:hAnsi="Arial" w:cs="Arial"/>
              </w:rPr>
              <w:t xml:space="preserve"> es una herramienta que ayuda a los improvisadores a estructurar sus escenas y a crear narrativas coherentes durante la improvisación teatral. </w:t>
            </w:r>
            <w:r w:rsidRPr="00AB7064">
              <w:rPr>
                <w:rFonts w:ascii="Segoe UI Emoji" w:hAnsi="Segoe UI Emoji" w:cs="Segoe UI Emoji"/>
              </w:rPr>
              <w:t>😊</w:t>
            </w:r>
          </w:p>
          <w:p w14:paraId="1194D929" w14:textId="77777777" w:rsidR="005342ED" w:rsidRPr="00AB7064" w:rsidRDefault="005342ED" w:rsidP="004D06BE">
            <w:pPr>
              <w:pStyle w:val="NormalWeb"/>
              <w:rPr>
                <w:rFonts w:ascii="Arial" w:hAnsi="Arial" w:cs="Arial"/>
              </w:rPr>
            </w:pPr>
          </w:p>
          <w:p w14:paraId="1E352C8D" w14:textId="07B4FCD8" w:rsidR="003A5E8F" w:rsidRPr="00AB7064" w:rsidRDefault="003A5E8F" w:rsidP="004D06BE">
            <w:pPr>
              <w:pStyle w:val="Prrafodelista"/>
              <w:spacing w:after="0" w:line="360" w:lineRule="auto"/>
              <w:ind w:left="360"/>
              <w:rPr>
                <w:rFonts w:ascii="Arial" w:hAnsi="Arial" w:cs="Arial"/>
                <w:sz w:val="32"/>
                <w:szCs w:val="32"/>
              </w:rPr>
            </w:pPr>
            <w:r w:rsidRPr="00AB7064">
              <w:rPr>
                <w:rFonts w:ascii="Arial" w:hAnsi="Arial" w:cs="Arial"/>
                <w:sz w:val="32"/>
                <w:szCs w:val="32"/>
              </w:rPr>
              <w:t>Jugar-Crear</w:t>
            </w:r>
          </w:p>
          <w:p w14:paraId="2AE86ED1" w14:textId="77777777" w:rsidR="007000E6" w:rsidRPr="00AB7064" w:rsidRDefault="007000E6" w:rsidP="004D06BE">
            <w:pPr>
              <w:pStyle w:val="NormalWeb"/>
              <w:shd w:val="clear" w:color="auto" w:fill="F7F7F7"/>
              <w:spacing w:before="0" w:beforeAutospacing="0" w:after="0" w:afterAutospacing="0"/>
              <w:rPr>
                <w:rFonts w:ascii="Arial" w:hAnsi="Arial" w:cs="Arial"/>
                <w:color w:val="111111"/>
              </w:rPr>
            </w:pPr>
            <w:r w:rsidRPr="00AB7064">
              <w:rPr>
                <w:rStyle w:val="Textoennegrita"/>
                <w:rFonts w:ascii="Arial" w:hAnsi="Arial" w:cs="Arial"/>
                <w:color w:val="111111"/>
              </w:rPr>
              <w:t>Historia de una palabra</w:t>
            </w:r>
            <w:r w:rsidRPr="00AB7064">
              <w:rPr>
                <w:rFonts w:ascii="Arial" w:hAnsi="Arial" w:cs="Arial"/>
                <w:color w:val="111111"/>
              </w:rPr>
              <w:t>:</w:t>
            </w:r>
          </w:p>
          <w:p w14:paraId="31F012EE" w14:textId="77777777" w:rsidR="007000E6" w:rsidRPr="00AB7064" w:rsidRDefault="007000E6" w:rsidP="004D06BE">
            <w:pPr>
              <w:numPr>
                <w:ilvl w:val="0"/>
                <w:numId w:val="31"/>
              </w:numPr>
              <w:shd w:val="clear" w:color="auto" w:fill="F7F7F7"/>
              <w:spacing w:beforeAutospacing="1" w:after="0" w:afterAutospacing="1" w:line="240" w:lineRule="auto"/>
              <w:rPr>
                <w:rFonts w:ascii="Arial" w:hAnsi="Arial" w:cs="Arial"/>
                <w:color w:val="111111"/>
              </w:rPr>
            </w:pPr>
            <w:r w:rsidRPr="00AB7064">
              <w:rPr>
                <w:rFonts w:ascii="Arial" w:hAnsi="Arial" w:cs="Arial"/>
                <w:color w:val="111111"/>
              </w:rPr>
              <w:t>En este juego, un grupo de personas se turna para decir una palabra y, juntas, crean una historia. Cada participante aporta una palabra que se incorpora a la narrativa. </w:t>
            </w:r>
            <w:hyperlink r:id="rId61" w:tgtFrame="_blank" w:history="1">
              <w:r w:rsidRPr="00AB7064">
                <w:rPr>
                  <w:rStyle w:val="Hipervnculo"/>
                  <w:rFonts w:ascii="Arial" w:hAnsi="Arial" w:cs="Arial"/>
                </w:rPr>
                <w:t>Así, la historia se va construyendo colaborativamente a medida que cada persona agrega su palabra</w:t>
              </w:r>
            </w:hyperlink>
            <w:hyperlink r:id="rId62" w:tgtFrame="_blank" w:history="1">
              <w:r w:rsidRPr="00AB7064">
                <w:rPr>
                  <w:rStyle w:val="Hipervnculo"/>
                  <w:rFonts w:ascii="Arial" w:hAnsi="Arial" w:cs="Arial"/>
                  <w:vertAlign w:val="superscript"/>
                </w:rPr>
                <w:t>1</w:t>
              </w:r>
            </w:hyperlink>
          </w:p>
          <w:p w14:paraId="6D6814E0" w14:textId="4CBC6528" w:rsidR="007000E6" w:rsidRPr="00AB7064" w:rsidRDefault="007000E6" w:rsidP="004D06BE">
            <w:pPr>
              <w:pStyle w:val="Prrafodelista"/>
              <w:spacing w:after="0" w:line="360" w:lineRule="auto"/>
              <w:ind w:left="360"/>
              <w:rPr>
                <w:rFonts w:ascii="Arial" w:hAnsi="Arial" w:cs="Arial"/>
                <w:sz w:val="32"/>
                <w:szCs w:val="32"/>
              </w:rPr>
            </w:pPr>
            <w:r w:rsidRPr="00AB7064">
              <w:rPr>
                <w:rFonts w:ascii="Arial" w:hAnsi="Arial" w:cs="Arial"/>
                <w:sz w:val="32"/>
                <w:szCs w:val="32"/>
              </w:rPr>
              <w:t>Se construye la historia.</w:t>
            </w:r>
          </w:p>
          <w:p w14:paraId="7145D33D" w14:textId="77777777" w:rsidR="007000E6" w:rsidRPr="00AB7064" w:rsidRDefault="007000E6" w:rsidP="004D06BE">
            <w:pPr>
              <w:pStyle w:val="Prrafodelista"/>
              <w:spacing w:after="0" w:line="360" w:lineRule="auto"/>
              <w:ind w:left="360"/>
              <w:rPr>
                <w:rFonts w:ascii="Arial" w:hAnsi="Arial" w:cs="Arial"/>
                <w:sz w:val="32"/>
                <w:szCs w:val="32"/>
              </w:rPr>
            </w:pPr>
          </w:p>
          <w:p w14:paraId="28E0384A" w14:textId="53DC612C" w:rsidR="002E32E2" w:rsidRPr="00AB7064" w:rsidRDefault="002E32E2" w:rsidP="004D06BE">
            <w:pPr>
              <w:rPr>
                <w:rFonts w:ascii="Arial" w:hAnsi="Arial" w:cs="Arial"/>
                <w:b/>
                <w:bCs/>
                <w:sz w:val="24"/>
                <w:szCs w:val="24"/>
                <w:lang w:val="es-ES"/>
              </w:rPr>
            </w:pPr>
          </w:p>
        </w:tc>
        <w:tc>
          <w:tcPr>
            <w:tcW w:w="1712" w:type="dxa"/>
            <w:shd w:val="clear" w:color="auto" w:fill="FFFFFF"/>
          </w:tcPr>
          <w:p w14:paraId="051A9F4E" w14:textId="77777777" w:rsidR="001E00AF" w:rsidRPr="00AB7064" w:rsidRDefault="001E00AF" w:rsidP="004D06BE">
            <w:pPr>
              <w:pStyle w:val="Prrafodelista"/>
              <w:numPr>
                <w:ilvl w:val="0"/>
                <w:numId w:val="2"/>
              </w:numPr>
              <w:spacing w:after="0" w:line="360" w:lineRule="auto"/>
              <w:rPr>
                <w:rFonts w:ascii="Arial" w:hAnsi="Arial" w:cs="Arial"/>
                <w:sz w:val="24"/>
                <w:szCs w:val="24"/>
                <w:lang w:val="es-ES"/>
              </w:rPr>
            </w:pPr>
          </w:p>
        </w:tc>
      </w:tr>
      <w:tr w:rsidR="001E00AF" w:rsidRPr="00AB7064" w14:paraId="12E3E9FF" w14:textId="77777777" w:rsidTr="00214925">
        <w:trPr>
          <w:trHeight w:val="452"/>
        </w:trPr>
        <w:tc>
          <w:tcPr>
            <w:tcW w:w="3681" w:type="dxa"/>
            <w:shd w:val="clear" w:color="auto" w:fill="8EAADB"/>
          </w:tcPr>
          <w:p w14:paraId="13071E86" w14:textId="77777777" w:rsidR="001E00AF" w:rsidRPr="00AB7064" w:rsidRDefault="001E00AF" w:rsidP="004D06BE">
            <w:pPr>
              <w:rPr>
                <w:rFonts w:ascii="Arial" w:eastAsia="Calibri" w:hAnsi="Arial" w:cs="Arial"/>
                <w:b/>
                <w:bCs/>
                <w:i/>
                <w:iCs/>
                <w:sz w:val="24"/>
                <w:szCs w:val="24"/>
                <w:lang w:val="es-ES"/>
              </w:rPr>
            </w:pPr>
          </w:p>
        </w:tc>
        <w:tc>
          <w:tcPr>
            <w:tcW w:w="11317" w:type="dxa"/>
            <w:gridSpan w:val="3"/>
            <w:shd w:val="clear" w:color="auto" w:fill="8EAADB"/>
          </w:tcPr>
          <w:p w14:paraId="5ACD5933" w14:textId="67751DDA" w:rsidR="001E00AF" w:rsidRPr="00AB7064" w:rsidRDefault="001E00AF" w:rsidP="004D06BE">
            <w:pPr>
              <w:rPr>
                <w:rFonts w:ascii="Arial" w:eastAsia="Calibri" w:hAnsi="Arial" w:cs="Arial"/>
                <w:b/>
                <w:bCs/>
                <w:i/>
                <w:iCs/>
                <w:sz w:val="24"/>
                <w:szCs w:val="24"/>
                <w:lang w:val="es-ES"/>
              </w:rPr>
            </w:pPr>
            <w:r w:rsidRPr="00AB7064">
              <w:rPr>
                <w:rFonts w:ascii="Arial" w:eastAsia="Calibri" w:hAnsi="Arial" w:cs="Arial"/>
                <w:b/>
                <w:bCs/>
                <w:i/>
                <w:iCs/>
                <w:sz w:val="24"/>
                <w:szCs w:val="24"/>
                <w:lang w:val="es-ES"/>
              </w:rPr>
              <w:t xml:space="preserve">Reflexiones de la persona docente: </w:t>
            </w:r>
          </w:p>
        </w:tc>
      </w:tr>
      <w:tr w:rsidR="00A5194A" w:rsidRPr="00AB7064" w14:paraId="1A0C5884" w14:textId="77777777" w:rsidTr="00214925">
        <w:tc>
          <w:tcPr>
            <w:tcW w:w="3681" w:type="dxa"/>
            <w:shd w:val="clear" w:color="auto" w:fill="FFFFFF"/>
          </w:tcPr>
          <w:p w14:paraId="4C94A7C3" w14:textId="77777777" w:rsidR="001E00AF" w:rsidRPr="00AB7064" w:rsidRDefault="001E00AF" w:rsidP="004D06BE">
            <w:pPr>
              <w:pStyle w:val="Prrafodelista"/>
              <w:numPr>
                <w:ilvl w:val="0"/>
                <w:numId w:val="1"/>
              </w:numPr>
              <w:spacing w:after="0" w:line="360" w:lineRule="auto"/>
              <w:ind w:left="360"/>
              <w:rPr>
                <w:rFonts w:ascii="Arial" w:hAnsi="Arial" w:cs="Arial"/>
                <w:sz w:val="24"/>
                <w:szCs w:val="24"/>
                <w:lang w:val="es-ES"/>
              </w:rPr>
            </w:pPr>
            <w:r w:rsidRPr="00AB7064">
              <w:rPr>
                <w:rFonts w:ascii="Arial" w:hAnsi="Arial" w:cs="Arial"/>
                <w:b/>
                <w:bCs/>
                <w:sz w:val="24"/>
                <w:szCs w:val="24"/>
                <w:lang w:val="es-ES"/>
              </w:rPr>
              <w:t>¿Qué funcionó?</w:t>
            </w:r>
          </w:p>
        </w:tc>
        <w:tc>
          <w:tcPr>
            <w:tcW w:w="2044" w:type="dxa"/>
            <w:shd w:val="clear" w:color="auto" w:fill="FFFFFF"/>
          </w:tcPr>
          <w:p w14:paraId="65F536E2" w14:textId="77777777" w:rsidR="001E00AF" w:rsidRPr="00AB7064" w:rsidRDefault="001E00AF" w:rsidP="004D06BE">
            <w:pPr>
              <w:pStyle w:val="Prrafodelista"/>
              <w:numPr>
                <w:ilvl w:val="0"/>
                <w:numId w:val="1"/>
              </w:numPr>
              <w:spacing w:after="0" w:line="360" w:lineRule="auto"/>
              <w:ind w:left="360"/>
              <w:rPr>
                <w:rFonts w:ascii="Arial" w:hAnsi="Arial" w:cs="Arial"/>
                <w:b/>
                <w:bCs/>
                <w:sz w:val="24"/>
                <w:szCs w:val="24"/>
                <w:lang w:val="es-ES"/>
              </w:rPr>
            </w:pPr>
          </w:p>
        </w:tc>
        <w:tc>
          <w:tcPr>
            <w:tcW w:w="7561" w:type="dxa"/>
            <w:shd w:val="clear" w:color="auto" w:fill="FFFFFF"/>
          </w:tcPr>
          <w:p w14:paraId="7DF4D2A8" w14:textId="132AA47E" w:rsidR="001E00AF" w:rsidRPr="00AB7064" w:rsidRDefault="001E00AF" w:rsidP="004D06BE">
            <w:pPr>
              <w:pStyle w:val="Prrafodelista"/>
              <w:numPr>
                <w:ilvl w:val="0"/>
                <w:numId w:val="1"/>
              </w:numPr>
              <w:spacing w:after="0" w:line="360" w:lineRule="auto"/>
              <w:ind w:left="360"/>
              <w:rPr>
                <w:rFonts w:ascii="Arial" w:hAnsi="Arial" w:cs="Arial"/>
                <w:sz w:val="24"/>
                <w:szCs w:val="24"/>
                <w:lang w:val="es-ES"/>
              </w:rPr>
            </w:pPr>
            <w:r w:rsidRPr="00AB7064">
              <w:rPr>
                <w:rFonts w:ascii="Arial" w:hAnsi="Arial" w:cs="Arial"/>
                <w:b/>
                <w:bCs/>
                <w:sz w:val="24"/>
                <w:szCs w:val="24"/>
                <w:lang w:val="es-ES"/>
              </w:rPr>
              <w:t>¿Qué no funcionó?</w:t>
            </w:r>
          </w:p>
        </w:tc>
        <w:tc>
          <w:tcPr>
            <w:tcW w:w="1712" w:type="dxa"/>
            <w:shd w:val="clear" w:color="auto" w:fill="FFFFFF"/>
          </w:tcPr>
          <w:p w14:paraId="344269AC" w14:textId="77777777" w:rsidR="001E00AF" w:rsidRPr="00AB7064" w:rsidRDefault="001E00AF" w:rsidP="004D06BE">
            <w:pPr>
              <w:rPr>
                <w:rFonts w:ascii="Arial" w:eastAsia="Calibri" w:hAnsi="Arial" w:cs="Arial"/>
                <w:b/>
                <w:bCs/>
                <w:sz w:val="24"/>
                <w:szCs w:val="24"/>
                <w:lang w:val="es-ES"/>
              </w:rPr>
            </w:pPr>
            <w:r w:rsidRPr="00AB7064">
              <w:rPr>
                <w:rFonts w:ascii="Arial" w:eastAsia="Calibri" w:hAnsi="Arial" w:cs="Arial"/>
                <w:b/>
                <w:bCs/>
                <w:sz w:val="24"/>
                <w:szCs w:val="24"/>
                <w:lang w:val="es-ES"/>
              </w:rPr>
              <w:t>¿Qué puedo mejorar?</w:t>
            </w:r>
          </w:p>
          <w:p w14:paraId="72DCC206" w14:textId="77777777" w:rsidR="001E00AF" w:rsidRPr="00AB7064" w:rsidRDefault="001E00AF" w:rsidP="004D06BE">
            <w:pPr>
              <w:pStyle w:val="Prrafodelista"/>
              <w:spacing w:after="0" w:line="360" w:lineRule="auto"/>
              <w:ind w:left="0"/>
              <w:rPr>
                <w:rFonts w:ascii="Arial" w:hAnsi="Arial" w:cs="Arial"/>
                <w:color w:val="000000"/>
                <w:sz w:val="24"/>
                <w:szCs w:val="24"/>
                <w:lang w:val="es-ES"/>
              </w:rPr>
            </w:pPr>
          </w:p>
        </w:tc>
      </w:tr>
      <w:tr w:rsidR="001E00AF" w:rsidRPr="00AB7064" w14:paraId="04F6E50B" w14:textId="77777777" w:rsidTr="00214925">
        <w:tc>
          <w:tcPr>
            <w:tcW w:w="3681" w:type="dxa"/>
            <w:shd w:val="clear" w:color="auto" w:fill="DEEAF6"/>
          </w:tcPr>
          <w:p w14:paraId="4F957839" w14:textId="77777777" w:rsidR="001E00AF" w:rsidRPr="00AB7064" w:rsidRDefault="001E00AF" w:rsidP="004D06BE">
            <w:pPr>
              <w:rPr>
                <w:rFonts w:ascii="Arial" w:eastAsia="Calibri" w:hAnsi="Arial" w:cs="Arial"/>
                <w:b/>
                <w:bCs/>
                <w:sz w:val="24"/>
                <w:szCs w:val="24"/>
                <w:u w:val="single"/>
                <w:lang w:val="es-ES"/>
              </w:rPr>
            </w:pPr>
          </w:p>
        </w:tc>
        <w:tc>
          <w:tcPr>
            <w:tcW w:w="11317" w:type="dxa"/>
            <w:gridSpan w:val="3"/>
            <w:shd w:val="clear" w:color="auto" w:fill="DEEAF6"/>
          </w:tcPr>
          <w:p w14:paraId="66AC8F00" w14:textId="0B477663" w:rsidR="001E00AF" w:rsidRPr="00AB7064" w:rsidRDefault="001E00AF" w:rsidP="004D06BE">
            <w:pPr>
              <w:rPr>
                <w:rFonts w:ascii="Arial" w:eastAsia="Calibri" w:hAnsi="Arial" w:cs="Arial"/>
                <w:b/>
                <w:bCs/>
                <w:sz w:val="24"/>
                <w:szCs w:val="24"/>
                <w:lang w:val="es-ES"/>
              </w:rPr>
            </w:pPr>
            <w:r w:rsidRPr="00AB7064">
              <w:rPr>
                <w:rFonts w:ascii="Arial" w:eastAsia="Calibri" w:hAnsi="Arial" w:cs="Arial"/>
                <w:b/>
                <w:bCs/>
                <w:sz w:val="24"/>
                <w:szCs w:val="24"/>
                <w:u w:val="single"/>
                <w:lang w:val="es-ES"/>
              </w:rPr>
              <w:t>Observaciones</w:t>
            </w:r>
            <w:r w:rsidRPr="00AB7064">
              <w:rPr>
                <w:rFonts w:ascii="Arial" w:eastAsia="Calibri" w:hAnsi="Arial" w:cs="Arial"/>
                <w:sz w:val="24"/>
                <w:szCs w:val="24"/>
                <w:lang w:val="es-ES"/>
              </w:rPr>
              <w:t xml:space="preserve">: En este apartado </w:t>
            </w:r>
            <w:r w:rsidRPr="00AB7064">
              <w:rPr>
                <w:rFonts w:ascii="Arial" w:eastAsia="Calibri" w:hAnsi="Arial" w:cs="Arial"/>
                <w:sz w:val="24"/>
                <w:szCs w:val="24"/>
              </w:rPr>
              <w:t xml:space="preserve">la persona docente podrá realizar los apuntes que considere necesarios: </w:t>
            </w:r>
            <w:r w:rsidRPr="00AB7064">
              <w:rPr>
                <w:rFonts w:ascii="Arial" w:eastAsia="Calibri" w:hAnsi="Arial" w:cs="Arial"/>
                <w:b/>
                <w:bCs/>
                <w:sz w:val="24"/>
                <w:szCs w:val="24"/>
              </w:rPr>
              <w:t>antes, durante y después</w:t>
            </w:r>
            <w:r w:rsidRPr="00AB7064">
              <w:rPr>
                <w:rFonts w:ascii="Arial" w:eastAsia="Calibri" w:hAnsi="Arial" w:cs="Arial"/>
                <w:sz w:val="24"/>
                <w:szCs w:val="24"/>
              </w:rPr>
              <w:t xml:space="preserve">, de la aplicación del planeamiento didáctico. Por ejemplo: las observaciones sobre los avances en el proceso de recuperación académica, el desarrollo de los </w:t>
            </w:r>
            <w:r w:rsidRPr="00AB7064">
              <w:rPr>
                <w:rFonts w:ascii="Arial" w:eastAsia="Calibri" w:hAnsi="Arial" w:cs="Arial"/>
                <w:sz w:val="24"/>
                <w:szCs w:val="24"/>
              </w:rPr>
              <w:lastRenderedPageBreak/>
              <w:t>saberes disciplinares, las habilidades, las competencias y el contexto, las valoraciones sobre las particularidades del estudiantado, los aprendizajes esperados que quedaron pendientes o se deban retomar, entre otros.</w:t>
            </w:r>
          </w:p>
        </w:tc>
      </w:tr>
    </w:tbl>
    <w:p w14:paraId="07C1C53A" w14:textId="77777777" w:rsidR="007A3839" w:rsidRPr="00AB7064" w:rsidRDefault="007A3839" w:rsidP="004D06BE">
      <w:pPr>
        <w:rPr>
          <w:rFonts w:ascii="Arial" w:hAnsi="Arial" w:cs="Arial"/>
          <w:sz w:val="24"/>
          <w:szCs w:val="24"/>
        </w:rPr>
      </w:pPr>
    </w:p>
    <w:sectPr w:rsidR="007A3839" w:rsidRPr="00AB7064" w:rsidSect="00B00329">
      <w:pgSz w:w="15840" w:h="12240" w:orient="landscape"/>
      <w:pgMar w:top="1701" w:right="1417" w:bottom="170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E0147"/>
    <w:multiLevelType w:val="hybridMultilevel"/>
    <w:tmpl w:val="80CEC0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974AE"/>
    <w:multiLevelType w:val="multilevel"/>
    <w:tmpl w:val="F842C3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971176"/>
    <w:multiLevelType w:val="multilevel"/>
    <w:tmpl w:val="087A9C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E84724"/>
    <w:multiLevelType w:val="hybridMultilevel"/>
    <w:tmpl w:val="52FAB2D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0AE34E45"/>
    <w:multiLevelType w:val="multilevel"/>
    <w:tmpl w:val="FFAAD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8F7A5A"/>
    <w:multiLevelType w:val="hybridMultilevel"/>
    <w:tmpl w:val="3B6AC7B4"/>
    <w:lvl w:ilvl="0" w:tplc="140A000F">
      <w:start w:val="1"/>
      <w:numFmt w:val="decimal"/>
      <w:lvlText w:val="%1."/>
      <w:lvlJc w:val="left"/>
      <w:pPr>
        <w:ind w:left="720" w:hanging="360"/>
      </w:pPr>
      <w:rPr>
        <w:rFont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334A81"/>
    <w:multiLevelType w:val="hybridMultilevel"/>
    <w:tmpl w:val="F3DE1F08"/>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7" w15:restartNumberingAfterBreak="0">
    <w:nsid w:val="131E1A8B"/>
    <w:multiLevelType w:val="hybridMultilevel"/>
    <w:tmpl w:val="995E3208"/>
    <w:lvl w:ilvl="0" w:tplc="140A000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182904"/>
    <w:multiLevelType w:val="hybridMultilevel"/>
    <w:tmpl w:val="64ACA9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8FD64CC"/>
    <w:multiLevelType w:val="hybridMultilevel"/>
    <w:tmpl w:val="0BCCFE8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C124BD"/>
    <w:multiLevelType w:val="multilevel"/>
    <w:tmpl w:val="5B88EB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E31EE4"/>
    <w:multiLevelType w:val="multilevel"/>
    <w:tmpl w:val="97EA5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97380"/>
    <w:multiLevelType w:val="hybridMultilevel"/>
    <w:tmpl w:val="9788B7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00B7A5D"/>
    <w:multiLevelType w:val="hybridMultilevel"/>
    <w:tmpl w:val="C8BC6C8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28F748D"/>
    <w:multiLevelType w:val="hybridMultilevel"/>
    <w:tmpl w:val="05249478"/>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23466371"/>
    <w:multiLevelType w:val="multilevel"/>
    <w:tmpl w:val="41082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AA5A89"/>
    <w:multiLevelType w:val="hybridMultilevel"/>
    <w:tmpl w:val="E6C6BC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044FEE"/>
    <w:multiLevelType w:val="hybridMultilevel"/>
    <w:tmpl w:val="7DB2AA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A604EB7"/>
    <w:multiLevelType w:val="hybridMultilevel"/>
    <w:tmpl w:val="914476E4"/>
    <w:lvl w:ilvl="0" w:tplc="140A0001">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B1F715B"/>
    <w:multiLevelType w:val="hybridMultilevel"/>
    <w:tmpl w:val="F19CA5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BAA49F8"/>
    <w:multiLevelType w:val="multilevel"/>
    <w:tmpl w:val="FFCCF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CA73B31"/>
    <w:multiLevelType w:val="multilevel"/>
    <w:tmpl w:val="F79CE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C33D87"/>
    <w:multiLevelType w:val="multilevel"/>
    <w:tmpl w:val="5ADC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F433AB"/>
    <w:multiLevelType w:val="hybridMultilevel"/>
    <w:tmpl w:val="3184E4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1B52BA7"/>
    <w:multiLevelType w:val="multilevel"/>
    <w:tmpl w:val="A7863C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7C1B3B"/>
    <w:multiLevelType w:val="hybridMultilevel"/>
    <w:tmpl w:val="9D3CB7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3BE46BA8"/>
    <w:multiLevelType w:val="multilevel"/>
    <w:tmpl w:val="9A16A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CF4AA4"/>
    <w:multiLevelType w:val="hybridMultilevel"/>
    <w:tmpl w:val="88A464AE"/>
    <w:lvl w:ilvl="0" w:tplc="140A000F">
      <w:start w:val="1"/>
      <w:numFmt w:val="decimal"/>
      <w:lvlText w:val="%1."/>
      <w:lvlJc w:val="left"/>
      <w:pPr>
        <w:ind w:left="795" w:hanging="360"/>
      </w:pPr>
    </w:lvl>
    <w:lvl w:ilvl="1" w:tplc="140A0019" w:tentative="1">
      <w:start w:val="1"/>
      <w:numFmt w:val="lowerLetter"/>
      <w:lvlText w:val="%2."/>
      <w:lvlJc w:val="left"/>
      <w:pPr>
        <w:ind w:left="1515" w:hanging="360"/>
      </w:pPr>
    </w:lvl>
    <w:lvl w:ilvl="2" w:tplc="140A001B" w:tentative="1">
      <w:start w:val="1"/>
      <w:numFmt w:val="lowerRoman"/>
      <w:lvlText w:val="%3."/>
      <w:lvlJc w:val="right"/>
      <w:pPr>
        <w:ind w:left="2235" w:hanging="180"/>
      </w:pPr>
    </w:lvl>
    <w:lvl w:ilvl="3" w:tplc="140A000F" w:tentative="1">
      <w:start w:val="1"/>
      <w:numFmt w:val="decimal"/>
      <w:lvlText w:val="%4."/>
      <w:lvlJc w:val="left"/>
      <w:pPr>
        <w:ind w:left="2955" w:hanging="360"/>
      </w:pPr>
    </w:lvl>
    <w:lvl w:ilvl="4" w:tplc="140A0019" w:tentative="1">
      <w:start w:val="1"/>
      <w:numFmt w:val="lowerLetter"/>
      <w:lvlText w:val="%5."/>
      <w:lvlJc w:val="left"/>
      <w:pPr>
        <w:ind w:left="3675" w:hanging="360"/>
      </w:pPr>
    </w:lvl>
    <w:lvl w:ilvl="5" w:tplc="140A001B" w:tentative="1">
      <w:start w:val="1"/>
      <w:numFmt w:val="lowerRoman"/>
      <w:lvlText w:val="%6."/>
      <w:lvlJc w:val="right"/>
      <w:pPr>
        <w:ind w:left="4395" w:hanging="180"/>
      </w:pPr>
    </w:lvl>
    <w:lvl w:ilvl="6" w:tplc="140A000F" w:tentative="1">
      <w:start w:val="1"/>
      <w:numFmt w:val="decimal"/>
      <w:lvlText w:val="%7."/>
      <w:lvlJc w:val="left"/>
      <w:pPr>
        <w:ind w:left="5115" w:hanging="360"/>
      </w:pPr>
    </w:lvl>
    <w:lvl w:ilvl="7" w:tplc="140A0019" w:tentative="1">
      <w:start w:val="1"/>
      <w:numFmt w:val="lowerLetter"/>
      <w:lvlText w:val="%8."/>
      <w:lvlJc w:val="left"/>
      <w:pPr>
        <w:ind w:left="5835" w:hanging="360"/>
      </w:pPr>
    </w:lvl>
    <w:lvl w:ilvl="8" w:tplc="140A001B" w:tentative="1">
      <w:start w:val="1"/>
      <w:numFmt w:val="lowerRoman"/>
      <w:lvlText w:val="%9."/>
      <w:lvlJc w:val="right"/>
      <w:pPr>
        <w:ind w:left="6555" w:hanging="180"/>
      </w:pPr>
    </w:lvl>
  </w:abstractNum>
  <w:abstractNum w:abstractNumId="28" w15:restartNumberingAfterBreak="0">
    <w:nsid w:val="41FC2EDC"/>
    <w:multiLevelType w:val="multilevel"/>
    <w:tmpl w:val="CC4E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68208D"/>
    <w:multiLevelType w:val="hybridMultilevel"/>
    <w:tmpl w:val="492A3A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A893B89"/>
    <w:multiLevelType w:val="multilevel"/>
    <w:tmpl w:val="6270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364E6B"/>
    <w:multiLevelType w:val="hybridMultilevel"/>
    <w:tmpl w:val="DB1A29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231AC1"/>
    <w:multiLevelType w:val="multilevel"/>
    <w:tmpl w:val="3AB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A310E8"/>
    <w:multiLevelType w:val="hybridMultilevel"/>
    <w:tmpl w:val="53987B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ACB78F0"/>
    <w:multiLevelType w:val="hybridMultilevel"/>
    <w:tmpl w:val="B9DCC21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5AE24D0F"/>
    <w:multiLevelType w:val="multilevel"/>
    <w:tmpl w:val="E11455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43B6B20"/>
    <w:multiLevelType w:val="hybridMultilevel"/>
    <w:tmpl w:val="3EACD9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CE719A1"/>
    <w:multiLevelType w:val="hybridMultilevel"/>
    <w:tmpl w:val="C20CC1E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D977F34"/>
    <w:multiLevelType w:val="multilevel"/>
    <w:tmpl w:val="6AC4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19686E"/>
    <w:multiLevelType w:val="hybridMultilevel"/>
    <w:tmpl w:val="3DBEF55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31D7E7F"/>
    <w:multiLevelType w:val="hybridMultilevel"/>
    <w:tmpl w:val="EB40AE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3F30530"/>
    <w:multiLevelType w:val="hybridMultilevel"/>
    <w:tmpl w:val="7F207A74"/>
    <w:lvl w:ilvl="0" w:tplc="AD2E4ACC">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62E183B"/>
    <w:multiLevelType w:val="hybridMultilevel"/>
    <w:tmpl w:val="8748475C"/>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3" w15:restartNumberingAfterBreak="0">
    <w:nsid w:val="77747AD0"/>
    <w:multiLevelType w:val="hybridMultilevel"/>
    <w:tmpl w:val="C67AEB4E"/>
    <w:lvl w:ilvl="0" w:tplc="14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911445F"/>
    <w:multiLevelType w:val="multilevel"/>
    <w:tmpl w:val="44A4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A16D74"/>
    <w:multiLevelType w:val="hybridMultilevel"/>
    <w:tmpl w:val="B2E800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F345313"/>
    <w:multiLevelType w:val="multilevel"/>
    <w:tmpl w:val="A6CC5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0479954">
    <w:abstractNumId w:val="36"/>
  </w:num>
  <w:num w:numId="2" w16cid:durableId="1875540366">
    <w:abstractNumId w:val="18"/>
  </w:num>
  <w:num w:numId="3" w16cid:durableId="862978717">
    <w:abstractNumId w:val="41"/>
  </w:num>
  <w:num w:numId="4" w16cid:durableId="2121214730">
    <w:abstractNumId w:val="7"/>
  </w:num>
  <w:num w:numId="5" w16cid:durableId="7368713">
    <w:abstractNumId w:val="11"/>
  </w:num>
  <w:num w:numId="6" w16cid:durableId="1582838442">
    <w:abstractNumId w:val="34"/>
  </w:num>
  <w:num w:numId="7" w16cid:durableId="616066576">
    <w:abstractNumId w:val="1"/>
  </w:num>
  <w:num w:numId="8" w16cid:durableId="1498110218">
    <w:abstractNumId w:val="35"/>
  </w:num>
  <w:num w:numId="9" w16cid:durableId="405687926">
    <w:abstractNumId w:val="25"/>
  </w:num>
  <w:num w:numId="10" w16cid:durableId="1984656351">
    <w:abstractNumId w:val="42"/>
  </w:num>
  <w:num w:numId="11" w16cid:durableId="531384588">
    <w:abstractNumId w:val="3"/>
  </w:num>
  <w:num w:numId="12" w16cid:durableId="917061978">
    <w:abstractNumId w:val="37"/>
  </w:num>
  <w:num w:numId="13" w16cid:durableId="902721617">
    <w:abstractNumId w:val="19"/>
  </w:num>
  <w:num w:numId="14" w16cid:durableId="1391728070">
    <w:abstractNumId w:val="6"/>
  </w:num>
  <w:num w:numId="15" w16cid:durableId="1024163216">
    <w:abstractNumId w:val="33"/>
  </w:num>
  <w:num w:numId="16" w16cid:durableId="1150445896">
    <w:abstractNumId w:val="27"/>
  </w:num>
  <w:num w:numId="17" w16cid:durableId="158891601">
    <w:abstractNumId w:val="31"/>
  </w:num>
  <w:num w:numId="18" w16cid:durableId="20864212">
    <w:abstractNumId w:val="9"/>
  </w:num>
  <w:num w:numId="19" w16cid:durableId="1784417434">
    <w:abstractNumId w:val="23"/>
  </w:num>
  <w:num w:numId="20" w16cid:durableId="1366254675">
    <w:abstractNumId w:val="5"/>
  </w:num>
  <w:num w:numId="21" w16cid:durableId="1106731588">
    <w:abstractNumId w:val="46"/>
  </w:num>
  <w:num w:numId="22" w16cid:durableId="868298941">
    <w:abstractNumId w:val="39"/>
  </w:num>
  <w:num w:numId="23" w16cid:durableId="1610165053">
    <w:abstractNumId w:val="10"/>
  </w:num>
  <w:num w:numId="24" w16cid:durableId="597565075">
    <w:abstractNumId w:val="14"/>
  </w:num>
  <w:num w:numId="25" w16cid:durableId="13196103">
    <w:abstractNumId w:val="38"/>
  </w:num>
  <w:num w:numId="26" w16cid:durableId="120271243">
    <w:abstractNumId w:val="26"/>
  </w:num>
  <w:num w:numId="27" w16cid:durableId="1522547020">
    <w:abstractNumId w:val="44"/>
  </w:num>
  <w:num w:numId="28" w16cid:durableId="317225268">
    <w:abstractNumId w:val="30"/>
  </w:num>
  <w:num w:numId="29" w16cid:durableId="1416169826">
    <w:abstractNumId w:val="21"/>
  </w:num>
  <w:num w:numId="30" w16cid:durableId="1050347747">
    <w:abstractNumId w:val="32"/>
  </w:num>
  <w:num w:numId="31" w16cid:durableId="1842164273">
    <w:abstractNumId w:val="28"/>
  </w:num>
  <w:num w:numId="32" w16cid:durableId="309985427">
    <w:abstractNumId w:val="29"/>
  </w:num>
  <w:num w:numId="33" w16cid:durableId="631599018">
    <w:abstractNumId w:val="16"/>
  </w:num>
  <w:num w:numId="34" w16cid:durableId="436146036">
    <w:abstractNumId w:val="0"/>
  </w:num>
  <w:num w:numId="35" w16cid:durableId="1948854054">
    <w:abstractNumId w:val="8"/>
  </w:num>
  <w:num w:numId="36" w16cid:durableId="2059357742">
    <w:abstractNumId w:val="45"/>
  </w:num>
  <w:num w:numId="37" w16cid:durableId="1707097464">
    <w:abstractNumId w:val="40"/>
  </w:num>
  <w:num w:numId="38" w16cid:durableId="975329479">
    <w:abstractNumId w:val="13"/>
  </w:num>
  <w:num w:numId="39" w16cid:durableId="1092701553">
    <w:abstractNumId w:val="17"/>
  </w:num>
  <w:num w:numId="40" w16cid:durableId="1241714105">
    <w:abstractNumId w:val="20"/>
  </w:num>
  <w:num w:numId="41" w16cid:durableId="1052388770">
    <w:abstractNumId w:val="43"/>
  </w:num>
  <w:num w:numId="42" w16cid:durableId="1599362747">
    <w:abstractNumId w:val="22"/>
  </w:num>
  <w:num w:numId="43" w16cid:durableId="1728723196">
    <w:abstractNumId w:val="4"/>
  </w:num>
  <w:num w:numId="44" w16cid:durableId="857425044">
    <w:abstractNumId w:val="12"/>
  </w:num>
  <w:num w:numId="45" w16cid:durableId="104278018">
    <w:abstractNumId w:val="2"/>
  </w:num>
  <w:num w:numId="46" w16cid:durableId="610819407">
    <w:abstractNumId w:val="15"/>
  </w:num>
  <w:num w:numId="47" w16cid:durableId="20452548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58F"/>
    <w:rsid w:val="0008023E"/>
    <w:rsid w:val="00082A6D"/>
    <w:rsid w:val="001A6924"/>
    <w:rsid w:val="001B0BE6"/>
    <w:rsid w:val="001D7C75"/>
    <w:rsid w:val="001E00AF"/>
    <w:rsid w:val="00214925"/>
    <w:rsid w:val="0022123C"/>
    <w:rsid w:val="002E32E2"/>
    <w:rsid w:val="003A5E8F"/>
    <w:rsid w:val="003C25EF"/>
    <w:rsid w:val="003E0B3C"/>
    <w:rsid w:val="00416448"/>
    <w:rsid w:val="00421480"/>
    <w:rsid w:val="004328C1"/>
    <w:rsid w:val="00447EEE"/>
    <w:rsid w:val="0045113D"/>
    <w:rsid w:val="004526D6"/>
    <w:rsid w:val="004C5C61"/>
    <w:rsid w:val="004D06BE"/>
    <w:rsid w:val="004D6D4B"/>
    <w:rsid w:val="005342ED"/>
    <w:rsid w:val="00561F69"/>
    <w:rsid w:val="00562616"/>
    <w:rsid w:val="0056428A"/>
    <w:rsid w:val="00596E42"/>
    <w:rsid w:val="005A4081"/>
    <w:rsid w:val="005B638A"/>
    <w:rsid w:val="006539C7"/>
    <w:rsid w:val="006958D4"/>
    <w:rsid w:val="006B419F"/>
    <w:rsid w:val="006F4EED"/>
    <w:rsid w:val="006F4F78"/>
    <w:rsid w:val="007000E6"/>
    <w:rsid w:val="00730B8B"/>
    <w:rsid w:val="00745AAF"/>
    <w:rsid w:val="00764076"/>
    <w:rsid w:val="00797A7F"/>
    <w:rsid w:val="007A3839"/>
    <w:rsid w:val="007F101C"/>
    <w:rsid w:val="00832DAE"/>
    <w:rsid w:val="0087013C"/>
    <w:rsid w:val="008B159F"/>
    <w:rsid w:val="008D758E"/>
    <w:rsid w:val="00916132"/>
    <w:rsid w:val="00920B4D"/>
    <w:rsid w:val="009210DD"/>
    <w:rsid w:val="009F5B7B"/>
    <w:rsid w:val="00A259D0"/>
    <w:rsid w:val="00A5194A"/>
    <w:rsid w:val="00A94F6E"/>
    <w:rsid w:val="00AB7064"/>
    <w:rsid w:val="00AD7587"/>
    <w:rsid w:val="00AF7F45"/>
    <w:rsid w:val="00B00329"/>
    <w:rsid w:val="00B95B1C"/>
    <w:rsid w:val="00C06691"/>
    <w:rsid w:val="00C50B2B"/>
    <w:rsid w:val="00CD74E6"/>
    <w:rsid w:val="00D93526"/>
    <w:rsid w:val="00DB6F47"/>
    <w:rsid w:val="00E25008"/>
    <w:rsid w:val="00E4497B"/>
    <w:rsid w:val="00E4758F"/>
    <w:rsid w:val="00E546DA"/>
    <w:rsid w:val="00E82B82"/>
    <w:rsid w:val="00E96A3C"/>
    <w:rsid w:val="00ED1441"/>
    <w:rsid w:val="00F43016"/>
    <w:rsid w:val="00FA0463"/>
    <w:rsid w:val="00FC43D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1695"/>
  <w15:docId w15:val="{49DF68DA-B426-4A4F-BEBB-9E0F7A10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58F"/>
    <w:rPr>
      <w:rFonts w:ascii="Calibri" w:eastAsia="Malgun Gothic" w:hAnsi="Calibri" w:cs="Times New Roman"/>
      <w:kern w:val="0"/>
      <w:lang w:eastAsia="ko-KR"/>
    </w:rPr>
  </w:style>
  <w:style w:type="paragraph" w:styleId="Ttulo1">
    <w:name w:val="heading 1"/>
    <w:basedOn w:val="Normal"/>
    <w:next w:val="Normal"/>
    <w:link w:val="Ttulo1Car"/>
    <w:uiPriority w:val="9"/>
    <w:qFormat/>
    <w:rsid w:val="00E25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214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E25008"/>
    <w:pPr>
      <w:spacing w:before="100" w:beforeAutospacing="1" w:after="100" w:afterAutospacing="1" w:line="240" w:lineRule="auto"/>
      <w:outlineLvl w:val="2"/>
    </w:pPr>
    <w:rPr>
      <w:rFonts w:ascii="Times New Roman" w:eastAsia="Times New Roman" w:hAnsi="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titulo 5,List Square,Normal bullet 2,Bullet list,List Paragraph1,List Paragraph11,Normal bullet 21,List Paragraph111,Bullet list1,Numbered List,Paragraph,Bullet point 1,Paragraphe de liste PBLH,Graph &amp; Table tite,Bullets,Dot pt"/>
    <w:basedOn w:val="Normal"/>
    <w:link w:val="PrrafodelistaCar"/>
    <w:uiPriority w:val="34"/>
    <w:qFormat/>
    <w:rsid w:val="00E4758F"/>
    <w:pPr>
      <w:ind w:left="720"/>
      <w:contextualSpacing/>
    </w:pPr>
    <w:rPr>
      <w:rFonts w:eastAsia="Calibri"/>
      <w:lang w:eastAsia="en-US"/>
    </w:rPr>
  </w:style>
  <w:style w:type="character" w:customStyle="1" w:styleId="PrrafodelistaCar">
    <w:name w:val="Párrafo de lista Car"/>
    <w:aliases w:val="NORMAL Car,3 Car,titulo 5 Car,List Square Car,Normal bullet 2 Car,Bullet list Car,List Paragraph1 Car,List Paragraph11 Car,Normal bullet 21 Car,List Paragraph111 Car,Bullet list1 Car,Numbered List Car,Paragraph Car,Bullets Car"/>
    <w:link w:val="Prrafodelista"/>
    <w:uiPriority w:val="34"/>
    <w:qFormat/>
    <w:rsid w:val="00E4758F"/>
    <w:rPr>
      <w:rFonts w:ascii="Calibri" w:eastAsia="Calibri" w:hAnsi="Calibri" w:cs="Times New Roman"/>
      <w:kern w:val="0"/>
    </w:rPr>
  </w:style>
  <w:style w:type="paragraph" w:styleId="NormalWeb">
    <w:name w:val="Normal (Web)"/>
    <w:basedOn w:val="Normal"/>
    <w:uiPriority w:val="99"/>
    <w:unhideWhenUsed/>
    <w:rsid w:val="004526D6"/>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oypena">
    <w:name w:val="oypena"/>
    <w:basedOn w:val="Fuentedeprrafopredeter"/>
    <w:rsid w:val="006539C7"/>
  </w:style>
  <w:style w:type="character" w:styleId="Hipervnculo">
    <w:name w:val="Hyperlink"/>
    <w:basedOn w:val="Fuentedeprrafopredeter"/>
    <w:uiPriority w:val="99"/>
    <w:unhideWhenUsed/>
    <w:rsid w:val="00596E42"/>
    <w:rPr>
      <w:color w:val="0563C1" w:themeColor="hyperlink"/>
      <w:u w:val="single"/>
    </w:rPr>
  </w:style>
  <w:style w:type="character" w:styleId="Mencinsinresolver">
    <w:name w:val="Unresolved Mention"/>
    <w:basedOn w:val="Fuentedeprrafopredeter"/>
    <w:uiPriority w:val="99"/>
    <w:semiHidden/>
    <w:unhideWhenUsed/>
    <w:rsid w:val="00596E42"/>
    <w:rPr>
      <w:color w:val="605E5C"/>
      <w:shd w:val="clear" w:color="auto" w:fill="E1DFDD"/>
    </w:rPr>
  </w:style>
  <w:style w:type="character" w:customStyle="1" w:styleId="Ttulo1Car">
    <w:name w:val="Título 1 Car"/>
    <w:basedOn w:val="Fuentedeprrafopredeter"/>
    <w:link w:val="Ttulo1"/>
    <w:uiPriority w:val="9"/>
    <w:rsid w:val="00E25008"/>
    <w:rPr>
      <w:rFonts w:asciiTheme="majorHAnsi" w:eastAsiaTheme="majorEastAsia" w:hAnsiTheme="majorHAnsi" w:cstheme="majorBidi"/>
      <w:color w:val="2F5496" w:themeColor="accent1" w:themeShade="BF"/>
      <w:kern w:val="0"/>
      <w:sz w:val="32"/>
      <w:szCs w:val="32"/>
      <w:lang w:eastAsia="ko-KR"/>
    </w:rPr>
  </w:style>
  <w:style w:type="character" w:customStyle="1" w:styleId="Ttulo3Car">
    <w:name w:val="Título 3 Car"/>
    <w:basedOn w:val="Fuentedeprrafopredeter"/>
    <w:link w:val="Ttulo3"/>
    <w:uiPriority w:val="9"/>
    <w:rsid w:val="00E25008"/>
    <w:rPr>
      <w:rFonts w:ascii="Times New Roman" w:eastAsia="Times New Roman" w:hAnsi="Times New Roman" w:cs="Times New Roman"/>
      <w:b/>
      <w:bCs/>
      <w:kern w:val="0"/>
      <w:sz w:val="27"/>
      <w:szCs w:val="27"/>
      <w:lang w:eastAsia="es-CR"/>
    </w:rPr>
  </w:style>
  <w:style w:type="character" w:styleId="Textoennegrita">
    <w:name w:val="Strong"/>
    <w:basedOn w:val="Fuentedeprrafopredeter"/>
    <w:uiPriority w:val="22"/>
    <w:qFormat/>
    <w:rsid w:val="007A3839"/>
    <w:rPr>
      <w:b/>
      <w:bCs/>
    </w:rPr>
  </w:style>
  <w:style w:type="character" w:styleId="Hipervnculovisitado">
    <w:name w:val="FollowedHyperlink"/>
    <w:basedOn w:val="Fuentedeprrafopredeter"/>
    <w:uiPriority w:val="99"/>
    <w:semiHidden/>
    <w:unhideWhenUsed/>
    <w:rsid w:val="005342ED"/>
    <w:rPr>
      <w:color w:val="954F72" w:themeColor="followedHyperlink"/>
      <w:u w:val="single"/>
    </w:rPr>
  </w:style>
  <w:style w:type="character" w:customStyle="1" w:styleId="Ttulo2Car">
    <w:name w:val="Título 2 Car"/>
    <w:basedOn w:val="Fuentedeprrafopredeter"/>
    <w:link w:val="Ttulo2"/>
    <w:uiPriority w:val="9"/>
    <w:semiHidden/>
    <w:rsid w:val="00421480"/>
    <w:rPr>
      <w:rFonts w:asciiTheme="majorHAnsi" w:eastAsiaTheme="majorEastAsia" w:hAnsiTheme="majorHAnsi" w:cstheme="majorBidi"/>
      <w:color w:val="2F5496" w:themeColor="accent1" w:themeShade="BF"/>
      <w:kern w:val="0"/>
      <w:sz w:val="26"/>
      <w:szCs w:val="2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80585">
      <w:bodyDiv w:val="1"/>
      <w:marLeft w:val="0"/>
      <w:marRight w:val="0"/>
      <w:marTop w:val="0"/>
      <w:marBottom w:val="0"/>
      <w:divBdr>
        <w:top w:val="none" w:sz="0" w:space="0" w:color="auto"/>
        <w:left w:val="none" w:sz="0" w:space="0" w:color="auto"/>
        <w:bottom w:val="none" w:sz="0" w:space="0" w:color="auto"/>
        <w:right w:val="none" w:sz="0" w:space="0" w:color="auto"/>
      </w:divBdr>
    </w:div>
    <w:div w:id="213199079">
      <w:bodyDiv w:val="1"/>
      <w:marLeft w:val="0"/>
      <w:marRight w:val="0"/>
      <w:marTop w:val="0"/>
      <w:marBottom w:val="0"/>
      <w:divBdr>
        <w:top w:val="none" w:sz="0" w:space="0" w:color="auto"/>
        <w:left w:val="none" w:sz="0" w:space="0" w:color="auto"/>
        <w:bottom w:val="none" w:sz="0" w:space="0" w:color="auto"/>
        <w:right w:val="none" w:sz="0" w:space="0" w:color="auto"/>
      </w:divBdr>
    </w:div>
    <w:div w:id="275873345">
      <w:bodyDiv w:val="1"/>
      <w:marLeft w:val="0"/>
      <w:marRight w:val="0"/>
      <w:marTop w:val="0"/>
      <w:marBottom w:val="0"/>
      <w:divBdr>
        <w:top w:val="none" w:sz="0" w:space="0" w:color="auto"/>
        <w:left w:val="none" w:sz="0" w:space="0" w:color="auto"/>
        <w:bottom w:val="none" w:sz="0" w:space="0" w:color="auto"/>
        <w:right w:val="none" w:sz="0" w:space="0" w:color="auto"/>
      </w:divBdr>
      <w:divsChild>
        <w:div w:id="1354841863">
          <w:marLeft w:val="0"/>
          <w:marRight w:val="0"/>
          <w:marTop w:val="0"/>
          <w:marBottom w:val="0"/>
          <w:divBdr>
            <w:top w:val="none" w:sz="0" w:space="0" w:color="auto"/>
            <w:left w:val="none" w:sz="0" w:space="0" w:color="auto"/>
            <w:bottom w:val="none" w:sz="0" w:space="0" w:color="auto"/>
            <w:right w:val="none" w:sz="0" w:space="0" w:color="auto"/>
          </w:divBdr>
          <w:divsChild>
            <w:div w:id="1888175675">
              <w:marLeft w:val="0"/>
              <w:marRight w:val="0"/>
              <w:marTop w:val="0"/>
              <w:marBottom w:val="0"/>
              <w:divBdr>
                <w:top w:val="none" w:sz="0" w:space="0" w:color="auto"/>
                <w:left w:val="none" w:sz="0" w:space="0" w:color="auto"/>
                <w:bottom w:val="none" w:sz="0" w:space="0" w:color="auto"/>
                <w:right w:val="none" w:sz="0" w:space="0" w:color="auto"/>
              </w:divBdr>
              <w:divsChild>
                <w:div w:id="15790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0489">
      <w:bodyDiv w:val="1"/>
      <w:marLeft w:val="0"/>
      <w:marRight w:val="0"/>
      <w:marTop w:val="0"/>
      <w:marBottom w:val="0"/>
      <w:divBdr>
        <w:top w:val="none" w:sz="0" w:space="0" w:color="auto"/>
        <w:left w:val="none" w:sz="0" w:space="0" w:color="auto"/>
        <w:bottom w:val="none" w:sz="0" w:space="0" w:color="auto"/>
        <w:right w:val="none" w:sz="0" w:space="0" w:color="auto"/>
      </w:divBdr>
    </w:div>
    <w:div w:id="414013531">
      <w:bodyDiv w:val="1"/>
      <w:marLeft w:val="0"/>
      <w:marRight w:val="0"/>
      <w:marTop w:val="0"/>
      <w:marBottom w:val="0"/>
      <w:divBdr>
        <w:top w:val="none" w:sz="0" w:space="0" w:color="auto"/>
        <w:left w:val="none" w:sz="0" w:space="0" w:color="auto"/>
        <w:bottom w:val="none" w:sz="0" w:space="0" w:color="auto"/>
        <w:right w:val="none" w:sz="0" w:space="0" w:color="auto"/>
      </w:divBdr>
    </w:div>
    <w:div w:id="424770865">
      <w:bodyDiv w:val="1"/>
      <w:marLeft w:val="0"/>
      <w:marRight w:val="0"/>
      <w:marTop w:val="0"/>
      <w:marBottom w:val="0"/>
      <w:divBdr>
        <w:top w:val="none" w:sz="0" w:space="0" w:color="auto"/>
        <w:left w:val="none" w:sz="0" w:space="0" w:color="auto"/>
        <w:bottom w:val="none" w:sz="0" w:space="0" w:color="auto"/>
        <w:right w:val="none" w:sz="0" w:space="0" w:color="auto"/>
      </w:divBdr>
    </w:div>
    <w:div w:id="428309130">
      <w:bodyDiv w:val="1"/>
      <w:marLeft w:val="0"/>
      <w:marRight w:val="0"/>
      <w:marTop w:val="0"/>
      <w:marBottom w:val="0"/>
      <w:divBdr>
        <w:top w:val="none" w:sz="0" w:space="0" w:color="auto"/>
        <w:left w:val="none" w:sz="0" w:space="0" w:color="auto"/>
        <w:bottom w:val="none" w:sz="0" w:space="0" w:color="auto"/>
        <w:right w:val="none" w:sz="0" w:space="0" w:color="auto"/>
      </w:divBdr>
    </w:div>
    <w:div w:id="444203719">
      <w:bodyDiv w:val="1"/>
      <w:marLeft w:val="0"/>
      <w:marRight w:val="0"/>
      <w:marTop w:val="0"/>
      <w:marBottom w:val="0"/>
      <w:divBdr>
        <w:top w:val="none" w:sz="0" w:space="0" w:color="auto"/>
        <w:left w:val="none" w:sz="0" w:space="0" w:color="auto"/>
        <w:bottom w:val="none" w:sz="0" w:space="0" w:color="auto"/>
        <w:right w:val="none" w:sz="0" w:space="0" w:color="auto"/>
      </w:divBdr>
    </w:div>
    <w:div w:id="496771747">
      <w:bodyDiv w:val="1"/>
      <w:marLeft w:val="0"/>
      <w:marRight w:val="0"/>
      <w:marTop w:val="0"/>
      <w:marBottom w:val="0"/>
      <w:divBdr>
        <w:top w:val="none" w:sz="0" w:space="0" w:color="auto"/>
        <w:left w:val="none" w:sz="0" w:space="0" w:color="auto"/>
        <w:bottom w:val="none" w:sz="0" w:space="0" w:color="auto"/>
        <w:right w:val="none" w:sz="0" w:space="0" w:color="auto"/>
      </w:divBdr>
      <w:divsChild>
        <w:div w:id="780493061">
          <w:marLeft w:val="0"/>
          <w:marRight w:val="0"/>
          <w:marTop w:val="0"/>
          <w:marBottom w:val="0"/>
          <w:divBdr>
            <w:top w:val="none" w:sz="0" w:space="0" w:color="auto"/>
            <w:left w:val="none" w:sz="0" w:space="0" w:color="auto"/>
            <w:bottom w:val="none" w:sz="0" w:space="0" w:color="auto"/>
            <w:right w:val="none" w:sz="0" w:space="0" w:color="auto"/>
          </w:divBdr>
          <w:divsChild>
            <w:div w:id="449979883">
              <w:marLeft w:val="0"/>
              <w:marRight w:val="0"/>
              <w:marTop w:val="0"/>
              <w:marBottom w:val="0"/>
              <w:divBdr>
                <w:top w:val="none" w:sz="0" w:space="0" w:color="auto"/>
                <w:left w:val="none" w:sz="0" w:space="0" w:color="auto"/>
                <w:bottom w:val="none" w:sz="0" w:space="0" w:color="auto"/>
                <w:right w:val="none" w:sz="0" w:space="0" w:color="auto"/>
              </w:divBdr>
              <w:divsChild>
                <w:div w:id="19896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9033">
      <w:bodyDiv w:val="1"/>
      <w:marLeft w:val="0"/>
      <w:marRight w:val="0"/>
      <w:marTop w:val="0"/>
      <w:marBottom w:val="0"/>
      <w:divBdr>
        <w:top w:val="none" w:sz="0" w:space="0" w:color="auto"/>
        <w:left w:val="none" w:sz="0" w:space="0" w:color="auto"/>
        <w:bottom w:val="none" w:sz="0" w:space="0" w:color="auto"/>
        <w:right w:val="none" w:sz="0" w:space="0" w:color="auto"/>
      </w:divBdr>
    </w:div>
    <w:div w:id="629480873">
      <w:bodyDiv w:val="1"/>
      <w:marLeft w:val="0"/>
      <w:marRight w:val="0"/>
      <w:marTop w:val="0"/>
      <w:marBottom w:val="0"/>
      <w:divBdr>
        <w:top w:val="none" w:sz="0" w:space="0" w:color="auto"/>
        <w:left w:val="none" w:sz="0" w:space="0" w:color="auto"/>
        <w:bottom w:val="none" w:sz="0" w:space="0" w:color="auto"/>
        <w:right w:val="none" w:sz="0" w:space="0" w:color="auto"/>
      </w:divBdr>
    </w:div>
    <w:div w:id="680475090">
      <w:bodyDiv w:val="1"/>
      <w:marLeft w:val="0"/>
      <w:marRight w:val="0"/>
      <w:marTop w:val="0"/>
      <w:marBottom w:val="0"/>
      <w:divBdr>
        <w:top w:val="none" w:sz="0" w:space="0" w:color="auto"/>
        <w:left w:val="none" w:sz="0" w:space="0" w:color="auto"/>
        <w:bottom w:val="none" w:sz="0" w:space="0" w:color="auto"/>
        <w:right w:val="none" w:sz="0" w:space="0" w:color="auto"/>
      </w:divBdr>
    </w:div>
    <w:div w:id="691883002">
      <w:bodyDiv w:val="1"/>
      <w:marLeft w:val="0"/>
      <w:marRight w:val="0"/>
      <w:marTop w:val="0"/>
      <w:marBottom w:val="0"/>
      <w:divBdr>
        <w:top w:val="none" w:sz="0" w:space="0" w:color="auto"/>
        <w:left w:val="none" w:sz="0" w:space="0" w:color="auto"/>
        <w:bottom w:val="none" w:sz="0" w:space="0" w:color="auto"/>
        <w:right w:val="none" w:sz="0" w:space="0" w:color="auto"/>
      </w:divBdr>
      <w:divsChild>
        <w:div w:id="362366635">
          <w:marLeft w:val="0"/>
          <w:marRight w:val="0"/>
          <w:marTop w:val="0"/>
          <w:marBottom w:val="0"/>
          <w:divBdr>
            <w:top w:val="none" w:sz="0" w:space="0" w:color="auto"/>
            <w:left w:val="none" w:sz="0" w:space="0" w:color="auto"/>
            <w:bottom w:val="none" w:sz="0" w:space="0" w:color="auto"/>
            <w:right w:val="none" w:sz="0" w:space="0" w:color="auto"/>
          </w:divBdr>
          <w:divsChild>
            <w:div w:id="72169249">
              <w:marLeft w:val="0"/>
              <w:marRight w:val="0"/>
              <w:marTop w:val="0"/>
              <w:marBottom w:val="0"/>
              <w:divBdr>
                <w:top w:val="none" w:sz="0" w:space="0" w:color="auto"/>
                <w:left w:val="none" w:sz="0" w:space="0" w:color="auto"/>
                <w:bottom w:val="none" w:sz="0" w:space="0" w:color="auto"/>
                <w:right w:val="none" w:sz="0" w:space="0" w:color="auto"/>
              </w:divBdr>
              <w:divsChild>
                <w:div w:id="1464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1539">
      <w:bodyDiv w:val="1"/>
      <w:marLeft w:val="0"/>
      <w:marRight w:val="0"/>
      <w:marTop w:val="0"/>
      <w:marBottom w:val="0"/>
      <w:divBdr>
        <w:top w:val="none" w:sz="0" w:space="0" w:color="auto"/>
        <w:left w:val="none" w:sz="0" w:space="0" w:color="auto"/>
        <w:bottom w:val="none" w:sz="0" w:space="0" w:color="auto"/>
        <w:right w:val="none" w:sz="0" w:space="0" w:color="auto"/>
      </w:divBdr>
      <w:divsChild>
        <w:div w:id="1751654400">
          <w:marLeft w:val="0"/>
          <w:marRight w:val="0"/>
          <w:marTop w:val="0"/>
          <w:marBottom w:val="0"/>
          <w:divBdr>
            <w:top w:val="none" w:sz="0" w:space="0" w:color="auto"/>
            <w:left w:val="none" w:sz="0" w:space="0" w:color="auto"/>
            <w:bottom w:val="none" w:sz="0" w:space="0" w:color="auto"/>
            <w:right w:val="none" w:sz="0" w:space="0" w:color="auto"/>
          </w:divBdr>
          <w:divsChild>
            <w:div w:id="165902971">
              <w:marLeft w:val="0"/>
              <w:marRight w:val="0"/>
              <w:marTop w:val="0"/>
              <w:marBottom w:val="0"/>
              <w:divBdr>
                <w:top w:val="none" w:sz="0" w:space="0" w:color="auto"/>
                <w:left w:val="none" w:sz="0" w:space="0" w:color="auto"/>
                <w:bottom w:val="none" w:sz="0" w:space="0" w:color="auto"/>
                <w:right w:val="none" w:sz="0" w:space="0" w:color="auto"/>
              </w:divBdr>
              <w:divsChild>
                <w:div w:id="944845258">
                  <w:marLeft w:val="0"/>
                  <w:marRight w:val="0"/>
                  <w:marTop w:val="0"/>
                  <w:marBottom w:val="0"/>
                  <w:divBdr>
                    <w:top w:val="none" w:sz="0" w:space="0" w:color="auto"/>
                    <w:left w:val="none" w:sz="0" w:space="0" w:color="auto"/>
                    <w:bottom w:val="none" w:sz="0" w:space="0" w:color="auto"/>
                    <w:right w:val="none" w:sz="0" w:space="0" w:color="auto"/>
                  </w:divBdr>
                  <w:divsChild>
                    <w:div w:id="1312562236">
                      <w:marLeft w:val="0"/>
                      <w:marRight w:val="0"/>
                      <w:marTop w:val="0"/>
                      <w:marBottom w:val="0"/>
                      <w:divBdr>
                        <w:top w:val="none" w:sz="0" w:space="0" w:color="auto"/>
                        <w:left w:val="none" w:sz="0" w:space="0" w:color="auto"/>
                        <w:bottom w:val="none" w:sz="0" w:space="0" w:color="auto"/>
                        <w:right w:val="none" w:sz="0" w:space="0" w:color="auto"/>
                      </w:divBdr>
                      <w:divsChild>
                        <w:div w:id="28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2460">
      <w:bodyDiv w:val="1"/>
      <w:marLeft w:val="0"/>
      <w:marRight w:val="0"/>
      <w:marTop w:val="0"/>
      <w:marBottom w:val="0"/>
      <w:divBdr>
        <w:top w:val="none" w:sz="0" w:space="0" w:color="auto"/>
        <w:left w:val="none" w:sz="0" w:space="0" w:color="auto"/>
        <w:bottom w:val="none" w:sz="0" w:space="0" w:color="auto"/>
        <w:right w:val="none" w:sz="0" w:space="0" w:color="auto"/>
      </w:divBdr>
      <w:divsChild>
        <w:div w:id="2124767660">
          <w:marLeft w:val="0"/>
          <w:marRight w:val="0"/>
          <w:marTop w:val="0"/>
          <w:marBottom w:val="0"/>
          <w:divBdr>
            <w:top w:val="none" w:sz="0" w:space="0" w:color="auto"/>
            <w:left w:val="none" w:sz="0" w:space="0" w:color="auto"/>
            <w:bottom w:val="none" w:sz="0" w:space="0" w:color="auto"/>
            <w:right w:val="none" w:sz="0" w:space="0" w:color="auto"/>
          </w:divBdr>
        </w:div>
      </w:divsChild>
    </w:div>
    <w:div w:id="1070470427">
      <w:bodyDiv w:val="1"/>
      <w:marLeft w:val="0"/>
      <w:marRight w:val="0"/>
      <w:marTop w:val="0"/>
      <w:marBottom w:val="0"/>
      <w:divBdr>
        <w:top w:val="none" w:sz="0" w:space="0" w:color="auto"/>
        <w:left w:val="none" w:sz="0" w:space="0" w:color="auto"/>
        <w:bottom w:val="none" w:sz="0" w:space="0" w:color="auto"/>
        <w:right w:val="none" w:sz="0" w:space="0" w:color="auto"/>
      </w:divBdr>
      <w:divsChild>
        <w:div w:id="662584469">
          <w:marLeft w:val="0"/>
          <w:marRight w:val="0"/>
          <w:marTop w:val="0"/>
          <w:marBottom w:val="0"/>
          <w:divBdr>
            <w:top w:val="none" w:sz="0" w:space="0" w:color="auto"/>
            <w:left w:val="none" w:sz="0" w:space="0" w:color="auto"/>
            <w:bottom w:val="none" w:sz="0" w:space="0" w:color="auto"/>
            <w:right w:val="none" w:sz="0" w:space="0" w:color="auto"/>
          </w:divBdr>
        </w:div>
      </w:divsChild>
    </w:div>
    <w:div w:id="1128160910">
      <w:bodyDiv w:val="1"/>
      <w:marLeft w:val="0"/>
      <w:marRight w:val="0"/>
      <w:marTop w:val="0"/>
      <w:marBottom w:val="0"/>
      <w:divBdr>
        <w:top w:val="none" w:sz="0" w:space="0" w:color="auto"/>
        <w:left w:val="none" w:sz="0" w:space="0" w:color="auto"/>
        <w:bottom w:val="none" w:sz="0" w:space="0" w:color="auto"/>
        <w:right w:val="none" w:sz="0" w:space="0" w:color="auto"/>
      </w:divBdr>
      <w:divsChild>
        <w:div w:id="1768771384">
          <w:marLeft w:val="0"/>
          <w:marRight w:val="0"/>
          <w:marTop w:val="0"/>
          <w:marBottom w:val="0"/>
          <w:divBdr>
            <w:top w:val="none" w:sz="0" w:space="0" w:color="auto"/>
            <w:left w:val="none" w:sz="0" w:space="0" w:color="auto"/>
            <w:bottom w:val="none" w:sz="0" w:space="0" w:color="auto"/>
            <w:right w:val="none" w:sz="0" w:space="0" w:color="auto"/>
          </w:divBdr>
          <w:divsChild>
            <w:div w:id="1061170045">
              <w:marLeft w:val="0"/>
              <w:marRight w:val="0"/>
              <w:marTop w:val="0"/>
              <w:marBottom w:val="0"/>
              <w:divBdr>
                <w:top w:val="none" w:sz="0" w:space="0" w:color="auto"/>
                <w:left w:val="none" w:sz="0" w:space="0" w:color="auto"/>
                <w:bottom w:val="none" w:sz="0" w:space="0" w:color="auto"/>
                <w:right w:val="none" w:sz="0" w:space="0" w:color="auto"/>
              </w:divBdr>
              <w:divsChild>
                <w:div w:id="1843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9381">
      <w:bodyDiv w:val="1"/>
      <w:marLeft w:val="0"/>
      <w:marRight w:val="0"/>
      <w:marTop w:val="0"/>
      <w:marBottom w:val="0"/>
      <w:divBdr>
        <w:top w:val="none" w:sz="0" w:space="0" w:color="auto"/>
        <w:left w:val="none" w:sz="0" w:space="0" w:color="auto"/>
        <w:bottom w:val="none" w:sz="0" w:space="0" w:color="auto"/>
        <w:right w:val="none" w:sz="0" w:space="0" w:color="auto"/>
      </w:divBdr>
    </w:div>
    <w:div w:id="1174372007">
      <w:bodyDiv w:val="1"/>
      <w:marLeft w:val="0"/>
      <w:marRight w:val="0"/>
      <w:marTop w:val="0"/>
      <w:marBottom w:val="0"/>
      <w:divBdr>
        <w:top w:val="none" w:sz="0" w:space="0" w:color="auto"/>
        <w:left w:val="none" w:sz="0" w:space="0" w:color="auto"/>
        <w:bottom w:val="none" w:sz="0" w:space="0" w:color="auto"/>
        <w:right w:val="none" w:sz="0" w:space="0" w:color="auto"/>
      </w:divBdr>
    </w:div>
    <w:div w:id="1263343888">
      <w:bodyDiv w:val="1"/>
      <w:marLeft w:val="0"/>
      <w:marRight w:val="0"/>
      <w:marTop w:val="0"/>
      <w:marBottom w:val="0"/>
      <w:divBdr>
        <w:top w:val="none" w:sz="0" w:space="0" w:color="auto"/>
        <w:left w:val="none" w:sz="0" w:space="0" w:color="auto"/>
        <w:bottom w:val="none" w:sz="0" w:space="0" w:color="auto"/>
        <w:right w:val="none" w:sz="0" w:space="0" w:color="auto"/>
      </w:divBdr>
    </w:div>
    <w:div w:id="1278416489">
      <w:bodyDiv w:val="1"/>
      <w:marLeft w:val="0"/>
      <w:marRight w:val="0"/>
      <w:marTop w:val="0"/>
      <w:marBottom w:val="0"/>
      <w:divBdr>
        <w:top w:val="none" w:sz="0" w:space="0" w:color="auto"/>
        <w:left w:val="none" w:sz="0" w:space="0" w:color="auto"/>
        <w:bottom w:val="none" w:sz="0" w:space="0" w:color="auto"/>
        <w:right w:val="none" w:sz="0" w:space="0" w:color="auto"/>
      </w:divBdr>
      <w:divsChild>
        <w:div w:id="1330477226">
          <w:marLeft w:val="0"/>
          <w:marRight w:val="0"/>
          <w:marTop w:val="0"/>
          <w:marBottom w:val="0"/>
          <w:divBdr>
            <w:top w:val="none" w:sz="0" w:space="0" w:color="auto"/>
            <w:left w:val="none" w:sz="0" w:space="0" w:color="auto"/>
            <w:bottom w:val="none" w:sz="0" w:space="0" w:color="auto"/>
            <w:right w:val="none" w:sz="0" w:space="0" w:color="auto"/>
          </w:divBdr>
          <w:divsChild>
            <w:div w:id="15616804">
              <w:marLeft w:val="0"/>
              <w:marRight w:val="0"/>
              <w:marTop w:val="0"/>
              <w:marBottom w:val="0"/>
              <w:divBdr>
                <w:top w:val="none" w:sz="0" w:space="0" w:color="auto"/>
                <w:left w:val="none" w:sz="0" w:space="0" w:color="auto"/>
                <w:bottom w:val="none" w:sz="0" w:space="0" w:color="auto"/>
                <w:right w:val="none" w:sz="0" w:space="0" w:color="auto"/>
              </w:divBdr>
              <w:divsChild>
                <w:div w:id="28030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7724">
      <w:bodyDiv w:val="1"/>
      <w:marLeft w:val="0"/>
      <w:marRight w:val="0"/>
      <w:marTop w:val="0"/>
      <w:marBottom w:val="0"/>
      <w:divBdr>
        <w:top w:val="none" w:sz="0" w:space="0" w:color="auto"/>
        <w:left w:val="none" w:sz="0" w:space="0" w:color="auto"/>
        <w:bottom w:val="none" w:sz="0" w:space="0" w:color="auto"/>
        <w:right w:val="none" w:sz="0" w:space="0" w:color="auto"/>
      </w:divBdr>
      <w:divsChild>
        <w:div w:id="563028416">
          <w:marLeft w:val="0"/>
          <w:marRight w:val="0"/>
          <w:marTop w:val="0"/>
          <w:marBottom w:val="0"/>
          <w:divBdr>
            <w:top w:val="none" w:sz="0" w:space="0" w:color="auto"/>
            <w:left w:val="none" w:sz="0" w:space="0" w:color="auto"/>
            <w:bottom w:val="none" w:sz="0" w:space="0" w:color="auto"/>
            <w:right w:val="none" w:sz="0" w:space="0" w:color="auto"/>
          </w:divBdr>
          <w:divsChild>
            <w:div w:id="1693916773">
              <w:marLeft w:val="0"/>
              <w:marRight w:val="0"/>
              <w:marTop w:val="0"/>
              <w:marBottom w:val="0"/>
              <w:divBdr>
                <w:top w:val="none" w:sz="0" w:space="0" w:color="auto"/>
                <w:left w:val="none" w:sz="0" w:space="0" w:color="auto"/>
                <w:bottom w:val="none" w:sz="0" w:space="0" w:color="auto"/>
                <w:right w:val="none" w:sz="0" w:space="0" w:color="auto"/>
              </w:divBdr>
              <w:divsChild>
                <w:div w:id="994723443">
                  <w:marLeft w:val="0"/>
                  <w:marRight w:val="0"/>
                  <w:marTop w:val="0"/>
                  <w:marBottom w:val="0"/>
                  <w:divBdr>
                    <w:top w:val="none" w:sz="0" w:space="0" w:color="auto"/>
                    <w:left w:val="none" w:sz="0" w:space="0" w:color="auto"/>
                    <w:bottom w:val="none" w:sz="0" w:space="0" w:color="auto"/>
                    <w:right w:val="none" w:sz="0" w:space="0" w:color="auto"/>
                  </w:divBdr>
                  <w:divsChild>
                    <w:div w:id="2085031515">
                      <w:marLeft w:val="0"/>
                      <w:marRight w:val="0"/>
                      <w:marTop w:val="0"/>
                      <w:marBottom w:val="0"/>
                      <w:divBdr>
                        <w:top w:val="none" w:sz="0" w:space="0" w:color="auto"/>
                        <w:left w:val="none" w:sz="0" w:space="0" w:color="auto"/>
                        <w:bottom w:val="none" w:sz="0" w:space="0" w:color="auto"/>
                        <w:right w:val="none" w:sz="0" w:space="0" w:color="auto"/>
                      </w:divBdr>
                      <w:divsChild>
                        <w:div w:id="4968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8308">
      <w:bodyDiv w:val="1"/>
      <w:marLeft w:val="0"/>
      <w:marRight w:val="0"/>
      <w:marTop w:val="0"/>
      <w:marBottom w:val="0"/>
      <w:divBdr>
        <w:top w:val="none" w:sz="0" w:space="0" w:color="auto"/>
        <w:left w:val="none" w:sz="0" w:space="0" w:color="auto"/>
        <w:bottom w:val="none" w:sz="0" w:space="0" w:color="auto"/>
        <w:right w:val="none" w:sz="0" w:space="0" w:color="auto"/>
      </w:divBdr>
    </w:div>
    <w:div w:id="1354258163">
      <w:bodyDiv w:val="1"/>
      <w:marLeft w:val="0"/>
      <w:marRight w:val="0"/>
      <w:marTop w:val="0"/>
      <w:marBottom w:val="0"/>
      <w:divBdr>
        <w:top w:val="none" w:sz="0" w:space="0" w:color="auto"/>
        <w:left w:val="none" w:sz="0" w:space="0" w:color="auto"/>
        <w:bottom w:val="none" w:sz="0" w:space="0" w:color="auto"/>
        <w:right w:val="none" w:sz="0" w:space="0" w:color="auto"/>
      </w:divBdr>
    </w:div>
    <w:div w:id="1492024012">
      <w:bodyDiv w:val="1"/>
      <w:marLeft w:val="0"/>
      <w:marRight w:val="0"/>
      <w:marTop w:val="0"/>
      <w:marBottom w:val="0"/>
      <w:divBdr>
        <w:top w:val="none" w:sz="0" w:space="0" w:color="auto"/>
        <w:left w:val="none" w:sz="0" w:space="0" w:color="auto"/>
        <w:bottom w:val="none" w:sz="0" w:space="0" w:color="auto"/>
        <w:right w:val="none" w:sz="0" w:space="0" w:color="auto"/>
      </w:divBdr>
    </w:div>
    <w:div w:id="1513686444">
      <w:bodyDiv w:val="1"/>
      <w:marLeft w:val="0"/>
      <w:marRight w:val="0"/>
      <w:marTop w:val="0"/>
      <w:marBottom w:val="0"/>
      <w:divBdr>
        <w:top w:val="none" w:sz="0" w:space="0" w:color="auto"/>
        <w:left w:val="none" w:sz="0" w:space="0" w:color="auto"/>
        <w:bottom w:val="none" w:sz="0" w:space="0" w:color="auto"/>
        <w:right w:val="none" w:sz="0" w:space="0" w:color="auto"/>
      </w:divBdr>
    </w:div>
    <w:div w:id="1719738966">
      <w:bodyDiv w:val="1"/>
      <w:marLeft w:val="0"/>
      <w:marRight w:val="0"/>
      <w:marTop w:val="0"/>
      <w:marBottom w:val="0"/>
      <w:divBdr>
        <w:top w:val="none" w:sz="0" w:space="0" w:color="auto"/>
        <w:left w:val="none" w:sz="0" w:space="0" w:color="auto"/>
        <w:bottom w:val="none" w:sz="0" w:space="0" w:color="auto"/>
        <w:right w:val="none" w:sz="0" w:space="0" w:color="auto"/>
      </w:divBdr>
      <w:divsChild>
        <w:div w:id="1610887744">
          <w:marLeft w:val="0"/>
          <w:marRight w:val="0"/>
          <w:marTop w:val="0"/>
          <w:marBottom w:val="0"/>
          <w:divBdr>
            <w:top w:val="none" w:sz="0" w:space="0" w:color="auto"/>
            <w:left w:val="none" w:sz="0" w:space="0" w:color="auto"/>
            <w:bottom w:val="none" w:sz="0" w:space="0" w:color="auto"/>
            <w:right w:val="none" w:sz="0" w:space="0" w:color="auto"/>
          </w:divBdr>
          <w:divsChild>
            <w:div w:id="672686343">
              <w:marLeft w:val="0"/>
              <w:marRight w:val="0"/>
              <w:marTop w:val="0"/>
              <w:marBottom w:val="0"/>
              <w:divBdr>
                <w:top w:val="none" w:sz="0" w:space="0" w:color="auto"/>
                <w:left w:val="none" w:sz="0" w:space="0" w:color="auto"/>
                <w:bottom w:val="none" w:sz="0" w:space="0" w:color="auto"/>
                <w:right w:val="none" w:sz="0" w:space="0" w:color="auto"/>
              </w:divBdr>
              <w:divsChild>
                <w:div w:id="3524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53806">
      <w:bodyDiv w:val="1"/>
      <w:marLeft w:val="0"/>
      <w:marRight w:val="0"/>
      <w:marTop w:val="0"/>
      <w:marBottom w:val="0"/>
      <w:divBdr>
        <w:top w:val="none" w:sz="0" w:space="0" w:color="auto"/>
        <w:left w:val="none" w:sz="0" w:space="0" w:color="auto"/>
        <w:bottom w:val="none" w:sz="0" w:space="0" w:color="auto"/>
        <w:right w:val="none" w:sz="0" w:space="0" w:color="auto"/>
      </w:divBdr>
      <w:divsChild>
        <w:div w:id="1212230749">
          <w:marLeft w:val="0"/>
          <w:marRight w:val="0"/>
          <w:marTop w:val="0"/>
          <w:marBottom w:val="0"/>
          <w:divBdr>
            <w:top w:val="none" w:sz="0" w:space="0" w:color="auto"/>
            <w:left w:val="none" w:sz="0" w:space="0" w:color="auto"/>
            <w:bottom w:val="none" w:sz="0" w:space="0" w:color="auto"/>
            <w:right w:val="none" w:sz="0" w:space="0" w:color="auto"/>
          </w:divBdr>
        </w:div>
      </w:divsChild>
    </w:div>
    <w:div w:id="1926651083">
      <w:bodyDiv w:val="1"/>
      <w:marLeft w:val="0"/>
      <w:marRight w:val="0"/>
      <w:marTop w:val="0"/>
      <w:marBottom w:val="0"/>
      <w:divBdr>
        <w:top w:val="none" w:sz="0" w:space="0" w:color="auto"/>
        <w:left w:val="none" w:sz="0" w:space="0" w:color="auto"/>
        <w:bottom w:val="none" w:sz="0" w:space="0" w:color="auto"/>
        <w:right w:val="none" w:sz="0" w:space="0" w:color="auto"/>
      </w:divBdr>
      <w:divsChild>
        <w:div w:id="329792566">
          <w:marLeft w:val="0"/>
          <w:marRight w:val="0"/>
          <w:marTop w:val="0"/>
          <w:marBottom w:val="0"/>
          <w:divBdr>
            <w:top w:val="none" w:sz="0" w:space="0" w:color="auto"/>
            <w:left w:val="none" w:sz="0" w:space="0" w:color="auto"/>
            <w:bottom w:val="none" w:sz="0" w:space="0" w:color="auto"/>
            <w:right w:val="none" w:sz="0" w:space="0" w:color="auto"/>
          </w:divBdr>
          <w:divsChild>
            <w:div w:id="710887620">
              <w:marLeft w:val="0"/>
              <w:marRight w:val="0"/>
              <w:marTop w:val="0"/>
              <w:marBottom w:val="0"/>
              <w:divBdr>
                <w:top w:val="none" w:sz="0" w:space="0" w:color="auto"/>
                <w:left w:val="none" w:sz="0" w:space="0" w:color="auto"/>
                <w:bottom w:val="none" w:sz="0" w:space="0" w:color="auto"/>
                <w:right w:val="none" w:sz="0" w:space="0" w:color="auto"/>
              </w:divBdr>
              <w:divsChild>
                <w:div w:id="4452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4950">
      <w:bodyDiv w:val="1"/>
      <w:marLeft w:val="0"/>
      <w:marRight w:val="0"/>
      <w:marTop w:val="0"/>
      <w:marBottom w:val="0"/>
      <w:divBdr>
        <w:top w:val="none" w:sz="0" w:space="0" w:color="auto"/>
        <w:left w:val="none" w:sz="0" w:space="0" w:color="auto"/>
        <w:bottom w:val="none" w:sz="0" w:space="0" w:color="auto"/>
        <w:right w:val="none" w:sz="0" w:space="0" w:color="auto"/>
      </w:divBdr>
      <w:divsChild>
        <w:div w:id="710500155">
          <w:marLeft w:val="0"/>
          <w:marRight w:val="0"/>
          <w:marTop w:val="0"/>
          <w:marBottom w:val="0"/>
          <w:divBdr>
            <w:top w:val="none" w:sz="0" w:space="0" w:color="auto"/>
            <w:left w:val="none" w:sz="0" w:space="0" w:color="auto"/>
            <w:bottom w:val="none" w:sz="0" w:space="0" w:color="auto"/>
            <w:right w:val="none" w:sz="0" w:space="0" w:color="auto"/>
          </w:divBdr>
          <w:divsChild>
            <w:div w:id="908031656">
              <w:marLeft w:val="0"/>
              <w:marRight w:val="0"/>
              <w:marTop w:val="0"/>
              <w:marBottom w:val="0"/>
              <w:divBdr>
                <w:top w:val="none" w:sz="0" w:space="0" w:color="auto"/>
                <w:left w:val="none" w:sz="0" w:space="0" w:color="auto"/>
                <w:bottom w:val="none" w:sz="0" w:space="0" w:color="auto"/>
                <w:right w:val="none" w:sz="0" w:space="0" w:color="auto"/>
              </w:divBdr>
              <w:divsChild>
                <w:div w:id="2117288131">
                  <w:marLeft w:val="0"/>
                  <w:marRight w:val="0"/>
                  <w:marTop w:val="0"/>
                  <w:marBottom w:val="0"/>
                  <w:divBdr>
                    <w:top w:val="none" w:sz="0" w:space="0" w:color="auto"/>
                    <w:left w:val="none" w:sz="0" w:space="0" w:color="auto"/>
                    <w:bottom w:val="none" w:sz="0" w:space="0" w:color="auto"/>
                    <w:right w:val="none" w:sz="0" w:space="0" w:color="auto"/>
                  </w:divBdr>
                  <w:divsChild>
                    <w:div w:id="1660890709">
                      <w:marLeft w:val="0"/>
                      <w:marRight w:val="0"/>
                      <w:marTop w:val="0"/>
                      <w:marBottom w:val="0"/>
                      <w:divBdr>
                        <w:top w:val="none" w:sz="0" w:space="0" w:color="auto"/>
                        <w:left w:val="none" w:sz="0" w:space="0" w:color="auto"/>
                        <w:bottom w:val="none" w:sz="0" w:space="0" w:color="auto"/>
                        <w:right w:val="none" w:sz="0" w:space="0" w:color="auto"/>
                      </w:divBdr>
                      <w:divsChild>
                        <w:div w:id="1227690769">
                          <w:marLeft w:val="0"/>
                          <w:marRight w:val="0"/>
                          <w:marTop w:val="0"/>
                          <w:marBottom w:val="0"/>
                          <w:divBdr>
                            <w:top w:val="none" w:sz="0" w:space="0" w:color="auto"/>
                            <w:left w:val="none" w:sz="0" w:space="0" w:color="auto"/>
                            <w:bottom w:val="none" w:sz="0" w:space="0" w:color="auto"/>
                            <w:right w:val="none" w:sz="0" w:space="0" w:color="auto"/>
                          </w:divBdr>
                        </w:div>
                        <w:div w:id="103235130">
                          <w:marLeft w:val="0"/>
                          <w:marRight w:val="0"/>
                          <w:marTop w:val="0"/>
                          <w:marBottom w:val="0"/>
                          <w:divBdr>
                            <w:top w:val="none" w:sz="0" w:space="0" w:color="auto"/>
                            <w:left w:val="none" w:sz="0" w:space="0" w:color="auto"/>
                            <w:bottom w:val="none" w:sz="0" w:space="0" w:color="auto"/>
                            <w:right w:val="none" w:sz="0" w:space="0" w:color="auto"/>
                          </w:divBdr>
                        </w:div>
                      </w:divsChild>
                    </w:div>
                    <w:div w:id="1977484562">
                      <w:marLeft w:val="0"/>
                      <w:marRight w:val="0"/>
                      <w:marTop w:val="0"/>
                      <w:marBottom w:val="0"/>
                      <w:divBdr>
                        <w:top w:val="none" w:sz="0" w:space="0" w:color="auto"/>
                        <w:left w:val="none" w:sz="0" w:space="0" w:color="auto"/>
                        <w:bottom w:val="none" w:sz="0" w:space="0" w:color="auto"/>
                        <w:right w:val="none" w:sz="0" w:space="0" w:color="auto"/>
                      </w:divBdr>
                      <w:divsChild>
                        <w:div w:id="2101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87592">
      <w:bodyDiv w:val="1"/>
      <w:marLeft w:val="0"/>
      <w:marRight w:val="0"/>
      <w:marTop w:val="0"/>
      <w:marBottom w:val="0"/>
      <w:divBdr>
        <w:top w:val="none" w:sz="0" w:space="0" w:color="auto"/>
        <w:left w:val="none" w:sz="0" w:space="0" w:color="auto"/>
        <w:bottom w:val="none" w:sz="0" w:space="0" w:color="auto"/>
        <w:right w:val="none" w:sz="0" w:space="0" w:color="auto"/>
      </w:divBdr>
    </w:div>
    <w:div w:id="2078506583">
      <w:bodyDiv w:val="1"/>
      <w:marLeft w:val="0"/>
      <w:marRight w:val="0"/>
      <w:marTop w:val="0"/>
      <w:marBottom w:val="0"/>
      <w:divBdr>
        <w:top w:val="none" w:sz="0" w:space="0" w:color="auto"/>
        <w:left w:val="none" w:sz="0" w:space="0" w:color="auto"/>
        <w:bottom w:val="none" w:sz="0" w:space="0" w:color="auto"/>
        <w:right w:val="none" w:sz="0" w:space="0" w:color="auto"/>
      </w:divBdr>
      <w:divsChild>
        <w:div w:id="1786267770">
          <w:marLeft w:val="0"/>
          <w:marRight w:val="0"/>
          <w:marTop w:val="0"/>
          <w:marBottom w:val="0"/>
          <w:divBdr>
            <w:top w:val="none" w:sz="0" w:space="0" w:color="auto"/>
            <w:left w:val="none" w:sz="0" w:space="0" w:color="auto"/>
            <w:bottom w:val="none" w:sz="0" w:space="0" w:color="auto"/>
            <w:right w:val="none" w:sz="0" w:space="0" w:color="auto"/>
          </w:divBdr>
          <w:divsChild>
            <w:div w:id="1518739511">
              <w:marLeft w:val="0"/>
              <w:marRight w:val="0"/>
              <w:marTop w:val="0"/>
              <w:marBottom w:val="0"/>
              <w:divBdr>
                <w:top w:val="none" w:sz="0" w:space="0" w:color="auto"/>
                <w:left w:val="none" w:sz="0" w:space="0" w:color="auto"/>
                <w:bottom w:val="none" w:sz="0" w:space="0" w:color="auto"/>
                <w:right w:val="none" w:sz="0" w:space="0" w:color="auto"/>
              </w:divBdr>
              <w:divsChild>
                <w:div w:id="32266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dialnet.unirioja.es/descarga/articulo/7811936.pdf" TargetMode="External"/><Relationship Id="rId39" Type="http://schemas.openxmlformats.org/officeDocument/2006/relationships/hyperlink" Target="https://revistas.utn.ac.cr/index.php/yulok/article/view/446" TargetMode="External"/><Relationship Id="rId21" Type="http://schemas.openxmlformats.org/officeDocument/2006/relationships/hyperlink" Target="https://www.delwende.es/trajes/elementos/Mascara-tiki-polinesia_MAS0301" TargetMode="External"/><Relationship Id="rId34" Type="http://schemas.openxmlformats.org/officeDocument/2006/relationships/image" Target="media/image12.png"/><Relationship Id="rId42" Type="http://schemas.openxmlformats.org/officeDocument/2006/relationships/hyperlink" Target="https://revistas.utn.ac.cr/index.php/yulok/article/view/446" TargetMode="External"/><Relationship Id="rId47" Type="http://schemas.openxmlformats.org/officeDocument/2006/relationships/hyperlink" Target="https://mymodernmet.com/ana-enshina-dot-animals/" TargetMode="External"/><Relationship Id="rId50" Type="http://schemas.openxmlformats.org/officeDocument/2006/relationships/hyperlink" Target="https://www.surfoffice.com/es/blog/theater-games-exercises" TargetMode="External"/><Relationship Id="rId55" Type="http://schemas.openxmlformats.org/officeDocument/2006/relationships/hyperlink" Target="https://youtu.be/bxWxXncl53U?si=O30rrsTDI7BRB71O" TargetMode="External"/><Relationship Id="rId63" Type="http://schemas.openxmlformats.org/officeDocument/2006/relationships/fontTable" Target="fontTable.xml"/><Relationship Id="rId7" Type="http://schemas.openxmlformats.org/officeDocument/2006/relationships/hyperlink" Target="https://es.wikipedia.org/wiki/Edad_de_Piedra" TargetMode="External"/><Relationship Id="rId2" Type="http://schemas.openxmlformats.org/officeDocument/2006/relationships/styles" Target="styles.xml"/><Relationship Id="rId16" Type="http://schemas.openxmlformats.org/officeDocument/2006/relationships/hyperlink" Target="https://youtu.be/Oj71WMoBMzU" TargetMode="External"/><Relationship Id="rId29" Type="http://schemas.openxmlformats.org/officeDocument/2006/relationships/image" Target="media/image9.png"/><Relationship Id="rId11" Type="http://schemas.openxmlformats.org/officeDocument/2006/relationships/hyperlink" Target="https://es.wikipedia.org/wiki/Neol%C3%ADtico" TargetMode="External"/><Relationship Id="rId24" Type="http://schemas.openxmlformats.org/officeDocument/2006/relationships/hyperlink" Target="https://conbambu.com/mascaras-tiki-y-por-que-deberias-hacerte-con-una/" TargetMode="Externa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0.jpeg"/><Relationship Id="rId58" Type="http://schemas.openxmlformats.org/officeDocument/2006/relationships/hyperlink" Target="https://presento.es/prol-en-la-improvisacion-teatral/" TargetMode="External"/><Relationship Id="rId5" Type="http://schemas.openxmlformats.org/officeDocument/2006/relationships/hyperlink" Target="https://youtu.be/SY0czEO-YqI?si=8EAmywxlho8ujsde" TargetMode="External"/><Relationship Id="rId61" Type="http://schemas.openxmlformats.org/officeDocument/2006/relationships/hyperlink" Target="https://rafafrias.com/blog/juegos-de-improvisacion/" TargetMode="External"/><Relationship Id="rId19" Type="http://schemas.openxmlformats.org/officeDocument/2006/relationships/hyperlink" Target="https://happyhawaii.es/mascaras-tiki-hawaianas/" TargetMode="External"/><Relationship Id="rId14" Type="http://schemas.openxmlformats.org/officeDocument/2006/relationships/hyperlink" Target="https://www.lascaux-dordogne.com/es/partager/nos-incontournables/lascaux/" TargetMode="External"/><Relationship Id="rId22" Type="http://schemas.openxmlformats.org/officeDocument/2006/relationships/image" Target="media/image6.png"/><Relationship Id="rId27" Type="http://schemas.openxmlformats.org/officeDocument/2006/relationships/hyperlink" Target="https://dialnet.unirioja.es/descarga/articulo/7811936.pdf" TargetMode="External"/><Relationship Id="rId30" Type="http://schemas.openxmlformats.org/officeDocument/2006/relationships/hyperlink" Target="https://arbolabc.com/cuentos-del-mundo/anansi-tiene-ocho-patas"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s://www.oldskull.net/ilustracion/el-estilo-de-puntos-de-ana-enshina/" TargetMode="External"/><Relationship Id="rId56" Type="http://schemas.openxmlformats.org/officeDocument/2006/relationships/hyperlink" Target="https://rafafrias.com/blog/juegos-de-improvisacion/" TargetMode="External"/><Relationship Id="rId64" Type="http://schemas.openxmlformats.org/officeDocument/2006/relationships/theme" Target="theme/theme1.xml"/><Relationship Id="rId8" Type="http://schemas.openxmlformats.org/officeDocument/2006/relationships/hyperlink" Target="https://es.wikipedia.org/wiki/Edad_de_los_Metales" TargetMode="External"/><Relationship Id="rId51" Type="http://schemas.openxmlformats.org/officeDocument/2006/relationships/hyperlink" Target="https://catalogo.fundalectura.org/autor/alekos-alexis-forero-valderrama" TargetMode="External"/><Relationship Id="rId3" Type="http://schemas.openxmlformats.org/officeDocument/2006/relationships/settings" Target="settings.xml"/><Relationship Id="rId12" Type="http://schemas.openxmlformats.org/officeDocument/2006/relationships/hyperlink" Target="https://es.wikipedia.org/wiki/Piedra_tallada"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hyperlink" Target="https://www.diarioextra.com/Noticia/detalle/524722/m-s-de-70-homicidios-en-menos-de-un-mes" TargetMode="External"/><Relationship Id="rId38" Type="http://schemas.openxmlformats.org/officeDocument/2006/relationships/hyperlink" Target="https://revistas.utn.ac.cr/index.php/yulok/article/view/446" TargetMode="External"/><Relationship Id="rId46" Type="http://schemas.openxmlformats.org/officeDocument/2006/relationships/hyperlink" Target="https://mymodernmet.com/ana-enshina-dot-animals/" TargetMode="External"/><Relationship Id="rId59" Type="http://schemas.openxmlformats.org/officeDocument/2006/relationships/hyperlink" Target="https://presento.es/prol-en-la-improvisacion-teatral/" TargetMode="External"/><Relationship Id="rId20" Type="http://schemas.openxmlformats.org/officeDocument/2006/relationships/hyperlink" Target="https://happyhawaii.es/mascaras-tiki-hawaianas/" TargetMode="External"/><Relationship Id="rId41" Type="http://schemas.openxmlformats.org/officeDocument/2006/relationships/hyperlink" Target="https://revistas.utn.ac.cr/index.php/yulok/article/view/446" TargetMode="External"/><Relationship Id="rId54" Type="http://schemas.openxmlformats.org/officeDocument/2006/relationships/hyperlink" Target="https://youtu.be/XLVN82jz3HY?si=2_fODedNUKrXOuZB" TargetMode="External"/><Relationship Id="rId62" Type="http://schemas.openxmlformats.org/officeDocument/2006/relationships/hyperlink" Target="https://rafafrias.com/blog/juegos-de-improvisacion/"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happyhawaii.es/mascaras-tiki-hawaianas/" TargetMode="Externa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hyperlink" Target="https://www.surfoffice.com/es/blog/theater-games-exercises" TargetMode="External"/><Relationship Id="rId57" Type="http://schemas.openxmlformats.org/officeDocument/2006/relationships/hyperlink" Target="https://www.facebook.com/Teatro-La-Esperanza-103414594905257/videos/ejercicios-de-improvisaci%C3%B3n-freeze-y-loop-de-movimientos/4924111154273318/" TargetMode="External"/><Relationship Id="rId10" Type="http://schemas.openxmlformats.org/officeDocument/2006/relationships/hyperlink" Target="https://es.wikipedia.org/wiki/John_Lubbock" TargetMode="External"/><Relationship Id="rId31" Type="http://schemas.openxmlformats.org/officeDocument/2006/relationships/image" Target="media/image10.png"/><Relationship Id="rId44" Type="http://schemas.openxmlformats.org/officeDocument/2006/relationships/hyperlink" Target="https://emiliogarciavarona.wordpress.com/2015/09/26/ana-enshina-ilustraciones/" TargetMode="External"/><Relationship Id="rId52" Type="http://schemas.openxmlformats.org/officeDocument/2006/relationships/image" Target="media/image19.jpeg"/><Relationship Id="rId60" Type="http://schemas.openxmlformats.org/officeDocument/2006/relationships/hyperlink" Target="https://bing.com/search?q=definici%C3%B3n+de+PROL+en+improvisaci%C3%B3n+teatral" TargetMode="External"/><Relationship Id="rId4" Type="http://schemas.openxmlformats.org/officeDocument/2006/relationships/webSettings" Target="webSettings.xml"/><Relationship Id="rId9" Type="http://schemas.openxmlformats.org/officeDocument/2006/relationships/hyperlink" Target="https://es.wikipedia.org/wiki/Etimolog%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30</Pages>
  <Words>3347</Words>
  <Characters>18413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Meoño Guzman</dc:creator>
  <cp:keywords/>
  <dc:description/>
  <cp:lastModifiedBy>Susana Meoño Guzman</cp:lastModifiedBy>
  <cp:revision>2</cp:revision>
  <dcterms:created xsi:type="dcterms:W3CDTF">2024-07-20T23:52:00Z</dcterms:created>
  <dcterms:modified xsi:type="dcterms:W3CDTF">2024-07-20T23:52:00Z</dcterms:modified>
</cp:coreProperties>
</file>