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00089787"/>
        <w:docPartObj>
          <w:docPartGallery w:val="Cover Pages"/>
          <w:docPartUnique/>
        </w:docPartObj>
      </w:sdtPr>
      <w:sdtEndPr/>
      <w:sdtContent>
        <w:p w14:paraId="65145077" w14:textId="77777777" w:rsidR="005A19F9" w:rsidRDefault="005A19F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1008" behindDoc="1" locked="0" layoutInCell="1" allowOverlap="1" wp14:anchorId="65E13009" wp14:editId="0AFCBC1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833460" w14:textId="77777777" w:rsidR="005A19F9" w:rsidRDefault="005A19F9" w:rsidP="005A19F9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56"/>
                                      <w:szCs w:val="56"/>
                                      <w:lang w:val="es-ES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8010DCE" w14:textId="1B66C3F7" w:rsidR="005A19F9" w:rsidRPr="008B7075" w:rsidRDefault="00AB6249" w:rsidP="005A19F9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1F4E79" w:themeColor="accent1" w:themeShade="80"/>
                                          <w:sz w:val="56"/>
                                          <w:szCs w:val="56"/>
                                          <w:lang w:val="es-ES"/>
                                        </w:rPr>
                                        <w:t xml:space="preserve">Orientaciones para el diagnóstico en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1F4E79" w:themeColor="accent1" w:themeShade="80"/>
                                          <w:sz w:val="56"/>
                                          <w:szCs w:val="56"/>
                                          <w:lang w:val="es-ES"/>
                                        </w:rPr>
                                        <w:t>Inglés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1F4E79" w:themeColor="accent1" w:themeShade="80"/>
                                          <w:sz w:val="56"/>
                                          <w:szCs w:val="56"/>
                                          <w:lang w:val="es-ES"/>
                                        </w:rPr>
                                        <w:t xml:space="preserve"> para el área académica de los Colegios Técnicos Profesionales 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5E13009" id="Grupo 193" o:spid="_x0000_s1026" style="position:absolute;margin-left:0;margin-top:0;width:540.55pt;height:718.4pt;z-index:-251625472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14:paraId="2A833460" w14:textId="77777777" w:rsidR="005A19F9" w:rsidRDefault="005A19F9" w:rsidP="005A19F9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  <w:lang w:val="es-ES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8010DCE" w14:textId="1B66C3F7" w:rsidR="005A19F9" w:rsidRPr="008B7075" w:rsidRDefault="00AB6249" w:rsidP="005A19F9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  <w:lang w:val="es-ES"/>
                                  </w:rPr>
                                  <w:t xml:space="preserve">Orientaciones para el diagnóstico en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  <w:lang w:val="es-ES"/>
                                  </w:rPr>
                                  <w:t>Inglés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56"/>
                                    <w:szCs w:val="56"/>
                                    <w:lang w:val="es-ES"/>
                                  </w:rPr>
                                  <w:t xml:space="preserve"> para el área académica de los Colegios Técnicos Profesionales 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75FD3AC" w14:textId="77777777" w:rsidR="005A19F9" w:rsidRDefault="005A19F9"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CC76FC8" wp14:editId="2A180773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4291330</wp:posOffset>
                    </wp:positionV>
                    <wp:extent cx="5600700" cy="3448050"/>
                    <wp:effectExtent l="0" t="0" r="19050" b="19050"/>
                    <wp:wrapNone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3448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F0EEA4" w14:textId="77777777" w:rsidR="005A19F9" w:rsidRDefault="005A19F9" w:rsidP="005A19F9">
                                <w:pPr>
                                  <w:shd w:val="clear" w:color="auto" w:fill="5B9BD5" w:themeFill="accent1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1EE4176E" w14:textId="6BBABFC0" w:rsidR="005A19F9" w:rsidRDefault="008B7075" w:rsidP="005A19F9">
                                <w:pPr>
                                  <w:shd w:val="clear" w:color="auto" w:fill="5B9BD5" w:themeFill="accent1"/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Departamento de Tercer Ciclo y Educación Diversificada</w:t>
                                </w:r>
                              </w:p>
                              <w:p w14:paraId="0B23B73E" w14:textId="77777777" w:rsidR="008B7075" w:rsidRDefault="008B7075" w:rsidP="005A19F9">
                                <w:pPr>
                                  <w:shd w:val="clear" w:color="auto" w:fill="5B9BD5" w:themeFill="accent1"/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2F6399B9" w14:textId="2340E1D0" w:rsidR="005A19F9" w:rsidRPr="005A19F9" w:rsidRDefault="008B7075" w:rsidP="005A19F9">
                                <w:pPr>
                                  <w:shd w:val="clear" w:color="auto" w:fill="5B9BD5" w:themeFill="accent1"/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8"/>
                                    <w:szCs w:val="48"/>
                                  </w:rPr>
                                  <w:t xml:space="preserve">Asesoría Nacional de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8"/>
                                    <w:szCs w:val="48"/>
                                  </w:rPr>
                                  <w:t>Inglés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14:paraId="1B0D21FB" w14:textId="77777777" w:rsidR="005A19F9" w:rsidRPr="005A19F9" w:rsidRDefault="005A19F9" w:rsidP="005A19F9">
                                <w:pPr>
                                  <w:shd w:val="clear" w:color="auto" w:fill="5B9BD5" w:themeFill="accent1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FFD966" w:themeColor="accent4" w:themeTint="99"/>
                                    <w:sz w:val="48"/>
                                    <w:szCs w:val="48"/>
                                  </w:rPr>
                                  <w:alias w:val="Subtítulo"/>
                                  <w:tag w:val=""/>
                                  <w:id w:val="-1686441493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DD5081" w14:textId="77777777" w:rsidR="005A19F9" w:rsidRPr="005A19F9" w:rsidRDefault="005A19F9" w:rsidP="005A19F9">
                                    <w:pPr>
                                      <w:pStyle w:val="Sinespaciado"/>
                                      <w:shd w:val="clear" w:color="auto" w:fill="5B9BD5" w:themeFill="accent1"/>
                                      <w:spacing w:before="120"/>
                                      <w:rPr>
                                        <w:b/>
                                        <w:color w:val="FFD966" w:themeColor="accent4" w:themeTint="99"/>
                                        <w:sz w:val="48"/>
                                        <w:szCs w:val="48"/>
                                      </w:rPr>
                                    </w:pPr>
                                    <w:r w:rsidRPr="005A19F9">
                                      <w:rPr>
                                        <w:b/>
                                        <w:color w:val="FFD966" w:themeColor="accent4" w:themeTint="99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2665928" w14:textId="77777777" w:rsidR="005A19F9" w:rsidRPr="005A19F9" w:rsidRDefault="005A19F9" w:rsidP="005A19F9">
                                <w:pPr>
                                  <w:shd w:val="clear" w:color="auto" w:fill="5B9BD5" w:themeFill="accent1"/>
                                  <w:jc w:val="center"/>
                                  <w:rPr>
                                    <w:rFonts w:ascii="Arial" w:hAnsi="Arial" w:cs="Arial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C76FC8" id="Cuadro de texto 33" o:spid="_x0000_s1030" type="#_x0000_t202" style="position:absolute;margin-left:-4.05pt;margin-top:337.9pt;width:441pt;height:27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" fillcolor="white [3201]" strokeweight=".5pt">
                    <v:textbox>
                      <w:txbxContent>
                        <w:p w14:paraId="33F0EEA4" w14:textId="77777777" w:rsidR="005A19F9" w:rsidRDefault="005A19F9" w:rsidP="005A19F9">
                          <w:pPr>
                            <w:shd w:val="clear" w:color="auto" w:fill="5B9BD5" w:themeFill="accent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  <w:p w14:paraId="1EE4176E" w14:textId="6BBABFC0" w:rsidR="005A19F9" w:rsidRDefault="008B7075" w:rsidP="005A19F9">
                          <w:pPr>
                            <w:shd w:val="clear" w:color="auto" w:fill="5B9BD5" w:themeFill="accent1"/>
                            <w:spacing w:after="0" w:line="36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Departamento de Tercer Ciclo y Educación Diversificada</w:t>
                          </w:r>
                        </w:p>
                        <w:p w14:paraId="0B23B73E" w14:textId="77777777" w:rsidR="008B7075" w:rsidRDefault="008B7075" w:rsidP="005A19F9">
                          <w:pPr>
                            <w:shd w:val="clear" w:color="auto" w:fill="5B9BD5" w:themeFill="accent1"/>
                            <w:spacing w:after="0" w:line="36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C000"/>
                              <w:sz w:val="48"/>
                              <w:szCs w:val="48"/>
                            </w:rPr>
                          </w:pPr>
                        </w:p>
                        <w:p w14:paraId="2F6399B9" w14:textId="2340E1D0" w:rsidR="005A19F9" w:rsidRPr="005A19F9" w:rsidRDefault="008B7075" w:rsidP="005A19F9">
                          <w:pPr>
                            <w:shd w:val="clear" w:color="auto" w:fill="5B9BD5" w:themeFill="accent1"/>
                            <w:spacing w:after="0" w:line="36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C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C000"/>
                              <w:sz w:val="48"/>
                              <w:szCs w:val="48"/>
                            </w:rPr>
                            <w:t xml:space="preserve">Asesoría Nacional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C000"/>
                              <w:sz w:val="48"/>
                              <w:szCs w:val="48"/>
                            </w:rPr>
                            <w:t>Inglés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FFC000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1B0D21FB" w14:textId="77777777" w:rsidR="005A19F9" w:rsidRPr="005A19F9" w:rsidRDefault="005A19F9" w:rsidP="005A19F9">
                          <w:pPr>
                            <w:shd w:val="clear" w:color="auto" w:fill="5B9BD5" w:themeFill="accent1"/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FFD966" w:themeColor="accent4" w:themeTint="99"/>
                              <w:sz w:val="48"/>
                              <w:szCs w:val="48"/>
                            </w:rPr>
                            <w:alias w:val="Subtítulo"/>
                            <w:tag w:val=""/>
                            <w:id w:val="-168644149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1DD5081" w14:textId="77777777" w:rsidR="005A19F9" w:rsidRPr="005A19F9" w:rsidRDefault="005A19F9" w:rsidP="005A19F9">
                              <w:pPr>
                                <w:pStyle w:val="Sinespaciado"/>
                                <w:shd w:val="clear" w:color="auto" w:fill="5B9BD5" w:themeFill="accent1"/>
                                <w:spacing w:before="120"/>
                                <w:rPr>
                                  <w:b/>
                                  <w:color w:val="FFD966" w:themeColor="accent4" w:themeTint="99"/>
                                  <w:sz w:val="48"/>
                                  <w:szCs w:val="48"/>
                                </w:rPr>
                              </w:pPr>
                              <w:r w:rsidRPr="005A19F9">
                                <w:rPr>
                                  <w:b/>
                                  <w:color w:val="FFD966" w:themeColor="accent4" w:themeTint="99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2665928" w14:textId="77777777" w:rsidR="005A19F9" w:rsidRPr="005A19F9" w:rsidRDefault="005A19F9" w:rsidP="005A19F9">
                          <w:pPr>
                            <w:shd w:val="clear" w:color="auto" w:fill="5B9BD5" w:themeFill="accent1"/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124863A6" w14:textId="2C175020" w:rsidR="005A19F9" w:rsidRPr="007476C4" w:rsidRDefault="008B7075" w:rsidP="005A19F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Orientaciones para el diagnóstico en </w:t>
      </w:r>
      <w:proofErr w:type="gramStart"/>
      <w:r w:rsidRPr="007476C4">
        <w:rPr>
          <w:rFonts w:ascii="Arial" w:hAnsi="Arial" w:cs="Arial"/>
          <w:b/>
          <w:sz w:val="24"/>
          <w:szCs w:val="24"/>
        </w:rPr>
        <w:t>Inglés</w:t>
      </w:r>
      <w:proofErr w:type="gramEnd"/>
      <w:r w:rsidR="005A19F9" w:rsidRPr="007476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</w:t>
      </w:r>
      <w:r w:rsidR="005A19F9" w:rsidRPr="007476C4">
        <w:rPr>
          <w:rFonts w:ascii="Arial" w:hAnsi="Arial" w:cs="Arial"/>
          <w:b/>
          <w:sz w:val="24"/>
          <w:szCs w:val="24"/>
        </w:rPr>
        <w:t xml:space="preserve"> el área académica de los Colegios Técnicos Profesionales</w:t>
      </w:r>
    </w:p>
    <w:p w14:paraId="7E239BEF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>Curso lectivo 2023</w:t>
      </w:r>
    </w:p>
    <w:p w14:paraId="37222EB7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566E4F1" w14:textId="77777777" w:rsidR="005A19F9" w:rsidRPr="007476C4" w:rsidRDefault="005A19F9" w:rsidP="005A19F9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476C4">
        <w:rPr>
          <w:rFonts w:ascii="Arial" w:hAnsi="Arial" w:cs="Arial"/>
          <w:sz w:val="24"/>
          <w:szCs w:val="24"/>
          <w:lang w:val="es-MX"/>
        </w:rPr>
        <w:t xml:space="preserve">En concordancia con la ruta pedagógica propuesta para el 2023, la evaluación diagnóstica en </w:t>
      </w:r>
      <w:proofErr w:type="gramStart"/>
      <w:r w:rsidRPr="007476C4">
        <w:rPr>
          <w:rFonts w:ascii="Arial" w:hAnsi="Arial" w:cs="Arial"/>
          <w:sz w:val="24"/>
          <w:szCs w:val="24"/>
          <w:lang w:val="es-MX"/>
        </w:rPr>
        <w:t>Inglés</w:t>
      </w:r>
      <w:proofErr w:type="gramEnd"/>
      <w:r w:rsidRPr="007476C4">
        <w:rPr>
          <w:rFonts w:ascii="Arial" w:hAnsi="Arial" w:cs="Arial"/>
          <w:sz w:val="24"/>
          <w:szCs w:val="24"/>
          <w:lang w:val="es-MX"/>
        </w:rPr>
        <w:t xml:space="preserve"> nos permite obtener información y evidencias sobre el nivel de logro de los estudiantes en las competencias de la comprensión y la producción oral / la comprensión y la producción escrita para establecer una línea base sobre la cual empezar y continuar con el fin de determinar acciones y apoyos requeridos. </w:t>
      </w:r>
    </w:p>
    <w:p w14:paraId="4769CFCF" w14:textId="77777777" w:rsidR="005A19F9" w:rsidRPr="007476C4" w:rsidRDefault="005A19F9" w:rsidP="005A19F9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156255F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La evaluación diagnóstica de aula le brinda la oportunidad al docente de explorar aspectos y condiciones del estudiante relevantes que inciden en el aprendizaje del inglés, tales como: los </w:t>
      </w:r>
      <w:proofErr w:type="gramStart"/>
      <w:r w:rsidRPr="007476C4">
        <w:rPr>
          <w:color w:val="auto"/>
          <w:lang w:val="es-MX"/>
        </w:rPr>
        <w:t>socio-afectivos</w:t>
      </w:r>
      <w:proofErr w:type="gramEnd"/>
      <w:r w:rsidRPr="007476C4">
        <w:rPr>
          <w:color w:val="auto"/>
          <w:lang w:val="es-MX"/>
        </w:rPr>
        <w:t>, los cognitivos, los psicomotrices y los socioculturales.</w:t>
      </w:r>
    </w:p>
    <w:p w14:paraId="20E479F1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7826D083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Es importante</w:t>
      </w:r>
      <w:r w:rsidRPr="007476C4">
        <w:t xml:space="preserve"> tener en cuenta previo a la elaboración del diagnóstico</w:t>
      </w:r>
      <w:r w:rsidRPr="007476C4">
        <w:rPr>
          <w:color w:val="auto"/>
          <w:lang w:val="es-MX"/>
        </w:rPr>
        <w:t xml:space="preserve">, </w:t>
      </w:r>
    </w:p>
    <w:p w14:paraId="041A3A1D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7D341C36" w14:textId="77777777" w:rsidR="005A19F9" w:rsidRPr="007476C4" w:rsidRDefault="005A19F9" w:rsidP="005A19F9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los resultados en la prueba dominio lingüístico de </w:t>
      </w:r>
      <w:proofErr w:type="gramStart"/>
      <w:r w:rsidRPr="007476C4">
        <w:rPr>
          <w:rFonts w:ascii="Arial" w:hAnsi="Arial" w:cs="Arial"/>
          <w:sz w:val="24"/>
          <w:szCs w:val="24"/>
        </w:rPr>
        <w:t>Inglés</w:t>
      </w:r>
      <w:proofErr w:type="gramEnd"/>
      <w:r w:rsidRPr="007476C4">
        <w:rPr>
          <w:rFonts w:ascii="Arial" w:hAnsi="Arial" w:cs="Arial"/>
          <w:sz w:val="24"/>
          <w:szCs w:val="24"/>
        </w:rPr>
        <w:t xml:space="preserve"> 2023 de su centro educativo. </w:t>
      </w:r>
    </w:p>
    <w:p w14:paraId="532B2DDD" w14:textId="77777777" w:rsidR="005A19F9" w:rsidRPr="007476C4" w:rsidRDefault="005A19F9" w:rsidP="005A19F9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>los estudiantes que aplicaron la estrategia de promoción, la estrategia de alerta temprana y los estudiantes que en su Informe Descriptivo de Logro 2022 alcanzaron un nivel aún no logrado o en proceso.</w:t>
      </w:r>
    </w:p>
    <w:p w14:paraId="3A8B6701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CR"/>
        </w:rPr>
      </w:pPr>
    </w:p>
    <w:p w14:paraId="10FB6489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Algunas estrategias pedagógicas de evaluación diagnóstica incluyen:</w:t>
      </w:r>
    </w:p>
    <w:p w14:paraId="174CA713" w14:textId="77777777" w:rsidR="005A19F9" w:rsidRPr="007476C4" w:rsidRDefault="005A19F9" w:rsidP="005A19F9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72B24C6E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instrumento para identificar los estilos de aprendizaje</w:t>
      </w:r>
    </w:p>
    <w:p w14:paraId="3D2B1192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ejercicios de atención y concentración</w:t>
      </w:r>
    </w:p>
    <w:p w14:paraId="384DE063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colaborativos, </w:t>
      </w:r>
    </w:p>
    <w:p w14:paraId="1EA60158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lastRenderedPageBreak/>
        <w:t xml:space="preserve">juegos de socialización </w:t>
      </w:r>
    </w:p>
    <w:p w14:paraId="618E5C77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explorar la conformación del grupo: con respecto a niveles de lengua adquirido por medio de actividades orales tales como juegos, contexto sociocultural, socioeconómico, intereses y actitudes de los estudiantes, </w:t>
      </w:r>
    </w:p>
    <w:p w14:paraId="2D7E36B8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contratos de aprendizaje construidos de manera colaborativa que definen normas y consecuencias para la convivencia en el aula y roles de los actores. </w:t>
      </w:r>
    </w:p>
    <w:p w14:paraId="5E06037D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proofErr w:type="spellStart"/>
      <w:r w:rsidRPr="007476C4">
        <w:rPr>
          <w:lang w:val="es-MX"/>
        </w:rPr>
        <w:t>Mini-proyectos</w:t>
      </w:r>
      <w:proofErr w:type="spellEnd"/>
    </w:p>
    <w:p w14:paraId="27C0B9AA" w14:textId="77777777" w:rsidR="005A19F9" w:rsidRPr="007476C4" w:rsidRDefault="005A19F9" w:rsidP="005A19F9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Pruebas</w:t>
      </w:r>
    </w:p>
    <w:p w14:paraId="279F6DC6" w14:textId="77777777" w:rsidR="005A19F9" w:rsidRPr="007476C4" w:rsidRDefault="005A19F9" w:rsidP="005A19F9">
      <w:pPr>
        <w:pStyle w:val="Default"/>
        <w:spacing w:line="360" w:lineRule="auto"/>
        <w:ind w:left="720"/>
        <w:jc w:val="both"/>
        <w:rPr>
          <w:lang w:val="es-MX"/>
        </w:rPr>
      </w:pPr>
      <w:r w:rsidRPr="007476C4">
        <w:rPr>
          <w:lang w:val="es-MX"/>
        </w:rPr>
        <w:t xml:space="preserve"> </w:t>
      </w:r>
    </w:p>
    <w:p w14:paraId="2A43158E" w14:textId="77777777" w:rsidR="005A19F9" w:rsidRPr="007476C4" w:rsidRDefault="005A19F9" w:rsidP="005A19F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 xml:space="preserve">Recomendaciones para el diagnóstico de aula </w:t>
      </w:r>
    </w:p>
    <w:p w14:paraId="6A9EAD25" w14:textId="77777777" w:rsidR="005A19F9" w:rsidRPr="007476C4" w:rsidRDefault="005A19F9" w:rsidP="005A19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6545FF" w14:textId="77777777" w:rsidR="005A19F9" w:rsidRPr="007476C4" w:rsidRDefault="005A19F9" w:rsidP="005A19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b/>
          <w:bCs/>
          <w:sz w:val="24"/>
          <w:szCs w:val="24"/>
        </w:rPr>
        <w:t xml:space="preserve">Se debe realizar un diagnóstico a partir de los lineamientos emanados por el Departamento de Evaluación de los Aprendizajes.  </w:t>
      </w:r>
    </w:p>
    <w:p w14:paraId="1C3B3483" w14:textId="77777777" w:rsidR="005A19F9" w:rsidRPr="007476C4" w:rsidRDefault="005A19F9" w:rsidP="005A19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En inglés el diagnóstico debe incluir tareas para determinar nivel de logro de </w:t>
      </w:r>
      <w:r w:rsidRPr="007476C4">
        <w:rPr>
          <w:rFonts w:ascii="Arial" w:hAnsi="Arial" w:cs="Arial"/>
          <w:b/>
          <w:bCs/>
          <w:sz w:val="24"/>
          <w:szCs w:val="24"/>
        </w:rPr>
        <w:t>todas las competencias lingüísticas</w:t>
      </w:r>
      <w:r w:rsidRPr="007476C4">
        <w:rPr>
          <w:rFonts w:ascii="Arial" w:hAnsi="Arial" w:cs="Arial"/>
          <w:sz w:val="24"/>
          <w:szCs w:val="24"/>
        </w:rPr>
        <w:t xml:space="preserve"> (comprensión y producción oral y escrita; entiéndase escucha, habla, lectura y escritura) </w:t>
      </w:r>
      <w:r w:rsidRPr="007476C4">
        <w:rPr>
          <w:rFonts w:ascii="Arial" w:hAnsi="Arial" w:cs="Arial"/>
          <w:b/>
          <w:bCs/>
          <w:sz w:val="24"/>
          <w:szCs w:val="24"/>
        </w:rPr>
        <w:t xml:space="preserve">sin ninguna excepción. </w:t>
      </w:r>
    </w:p>
    <w:p w14:paraId="265A3625" w14:textId="77777777" w:rsidR="005A19F9" w:rsidRPr="007476C4" w:rsidRDefault="005A19F9" w:rsidP="005A19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La producción oral puede realizarse de forma individual, binomios, equipos de tres o cuatro estudiantes máximo. </w:t>
      </w:r>
    </w:p>
    <w:p w14:paraId="6DDBF7E4" w14:textId="77777777" w:rsidR="005A19F9" w:rsidRPr="007476C4" w:rsidRDefault="005A19F9" w:rsidP="005A19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  <w:lang w:val="es-MX"/>
        </w:rPr>
        <w:t>Cabe mencionar que no se debe incorporar elementos aislados de gramática y vocabulario sin ningún propósito comunicativo.</w:t>
      </w:r>
    </w:p>
    <w:p w14:paraId="2AC1C67D" w14:textId="53D077CD" w:rsidR="005A19F9" w:rsidRPr="007476C4" w:rsidRDefault="005A19F9" w:rsidP="005A19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  <w:lang w:val="es-MX"/>
        </w:rPr>
        <w:t xml:space="preserve">El instrumento seleccionado debe incluir los </w:t>
      </w:r>
      <w:proofErr w:type="spellStart"/>
      <w:r w:rsidRPr="007476C4">
        <w:rPr>
          <w:rFonts w:ascii="Arial" w:hAnsi="Arial" w:cs="Arial"/>
          <w:bCs/>
          <w:i/>
          <w:iCs/>
          <w:sz w:val="24"/>
          <w:szCs w:val="24"/>
          <w:lang w:val="es-MX"/>
        </w:rPr>
        <w:t>assessment</w:t>
      </w:r>
      <w:proofErr w:type="spellEnd"/>
      <w:r w:rsidRPr="007476C4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7476C4">
        <w:rPr>
          <w:rFonts w:ascii="Arial" w:hAnsi="Arial" w:cs="Arial"/>
          <w:bCs/>
          <w:i/>
          <w:iCs/>
          <w:sz w:val="24"/>
          <w:szCs w:val="24"/>
          <w:lang w:val="es-MX"/>
        </w:rPr>
        <w:t>strategies</w:t>
      </w:r>
      <w:proofErr w:type="spellEnd"/>
      <w:r w:rsidRPr="007476C4">
        <w:rPr>
          <w:rFonts w:ascii="Arial" w:hAnsi="Arial" w:cs="Arial"/>
          <w:bCs/>
          <w:sz w:val="24"/>
          <w:szCs w:val="24"/>
          <w:lang w:val="es-MX"/>
        </w:rPr>
        <w:t xml:space="preserve"> que se presentan </w:t>
      </w:r>
      <w:r w:rsidR="00AB6249">
        <w:rPr>
          <w:rFonts w:ascii="Arial" w:hAnsi="Arial" w:cs="Arial"/>
          <w:bCs/>
          <w:sz w:val="24"/>
          <w:szCs w:val="24"/>
          <w:lang w:val="es-MX"/>
        </w:rPr>
        <w:t xml:space="preserve">en las siguientes tablas. </w:t>
      </w:r>
      <w:r w:rsidRPr="007476C4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14:paraId="66E8692C" w14:textId="77777777" w:rsidR="005A19F9" w:rsidRPr="007476C4" w:rsidRDefault="005A19F9" w:rsidP="005A19F9">
      <w:pPr>
        <w:widowControl w:val="0"/>
        <w:numPr>
          <w:ilvl w:val="0"/>
          <w:numId w:val="5"/>
        </w:numPr>
        <w:tabs>
          <w:tab w:val="left" w:pos="861"/>
        </w:tabs>
        <w:autoSpaceDE w:val="0"/>
        <w:autoSpaceDN w:val="0"/>
        <w:spacing w:after="0" w:line="36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potencia el desarrollo de la competencia lingüística a su vez que permite fortalecer la ciudadanía responsable, las competencias para la vida y las competencias para la empleabilidad digna.</w:t>
      </w:r>
    </w:p>
    <w:p w14:paraId="7D17ACED" w14:textId="77777777" w:rsidR="005A19F9" w:rsidRPr="007476C4" w:rsidRDefault="005A19F9" w:rsidP="005A19F9">
      <w:pPr>
        <w:spacing w:line="360" w:lineRule="auto"/>
        <w:ind w:left="360" w:right="-518"/>
        <w:jc w:val="both"/>
        <w:rPr>
          <w:rFonts w:ascii="Arial" w:hAnsi="Arial" w:cs="Arial"/>
          <w:bCs/>
          <w:sz w:val="24"/>
          <w:szCs w:val="24"/>
        </w:rPr>
      </w:pPr>
    </w:p>
    <w:p w14:paraId="1051E82D" w14:textId="77777777" w:rsidR="005A19F9" w:rsidRPr="007476C4" w:rsidRDefault="005A19F9" w:rsidP="005A19F9">
      <w:pPr>
        <w:spacing w:line="36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lastRenderedPageBreak/>
        <w:t xml:space="preserve">A continuación, se brinda por nivel una lista de ejemplos de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mini-proyectos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tomados del programa de estudios y una rúbrica para observación.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5A19F9" w:rsidRPr="00FC0CB5" w14:paraId="5BC3EDB4" w14:textId="77777777" w:rsidTr="00894BBE">
        <w:trPr>
          <w:jc w:val="center"/>
        </w:trPr>
        <w:tc>
          <w:tcPr>
            <w:tcW w:w="1696" w:type="dxa"/>
            <w:shd w:val="clear" w:color="auto" w:fill="D9D9D9"/>
          </w:tcPr>
          <w:p w14:paraId="3144C55D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7655" w:type="dxa"/>
            <w:shd w:val="clear" w:color="auto" w:fill="D9D9D9"/>
          </w:tcPr>
          <w:p w14:paraId="36545169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Mini-proyectos</w:t>
            </w:r>
            <w:proofErr w:type="spellEnd"/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sugeridos</w:t>
            </w:r>
          </w:p>
        </w:tc>
      </w:tr>
      <w:tr w:rsidR="005A19F9" w:rsidRPr="00AB6249" w14:paraId="606130EF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682F3F3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Séptimo</w:t>
            </w:r>
          </w:p>
        </w:tc>
        <w:tc>
          <w:tcPr>
            <w:tcW w:w="7655" w:type="dxa"/>
            <w:shd w:val="clear" w:color="auto" w:fill="auto"/>
          </w:tcPr>
          <w:p w14:paraId="68D577C8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Storytelling using TPR in groups, Pictionary project - podcasts with scripts - advertisement of traveling to beautiful places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board games, - Simulated field trip to the supermarket, farmers market or a clothing store. - Creating a grocery store print ad and TV or radio commercial, inspirational posters about the meaning of culture -, A story board: “Our favorite place”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digital or physical magazine </w:t>
            </w:r>
          </w:p>
        </w:tc>
      </w:tr>
      <w:tr w:rsidR="005A19F9" w:rsidRPr="00AB6249" w14:paraId="728C59FD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B9F35A4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Octavo</w:t>
            </w:r>
          </w:p>
        </w:tc>
        <w:tc>
          <w:tcPr>
            <w:tcW w:w="7655" w:type="dxa"/>
            <w:shd w:val="clear" w:color="auto" w:fill="auto"/>
          </w:tcPr>
          <w:p w14:paraId="75D98EDF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Achievable weekly/monthly study schedule, including information about school activities, study periods and leisure activities.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64AE6FD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Survey report on findings about a typical school day in national / international school, describing subjects, schedules, and extracurricular activities.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High school survey and report back findings about favorite school subjects, teachers, best things about high school, lead into a class discussion to debrief activity, A 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glog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(digital poster) on a favorite sport/star.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storytelling of the most memorable holiday, 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oral description of photomontage (or painted/ drawn mural) about national or worldwide events, Brochures about rural tourism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dream vacation plan, making the itinerary, where to go, what to do, why to go there, where to stay.</w:t>
            </w:r>
          </w:p>
        </w:tc>
      </w:tr>
      <w:tr w:rsidR="005A19F9" w:rsidRPr="00AB6249" w14:paraId="0AE3D731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D653633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Noveno</w:t>
            </w:r>
          </w:p>
        </w:tc>
        <w:tc>
          <w:tcPr>
            <w:tcW w:w="7655" w:type="dxa"/>
            <w:shd w:val="clear" w:color="auto" w:fill="auto"/>
          </w:tcPr>
          <w:p w14:paraId="7EDCFC98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digital discussion on the benefits, importance and/or advantages of using social media.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video campaign against cyberbullying, using apps like Movie Maker, PowToon, 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Dvolver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, Literary Talent Show: “Let the show begin”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ED34AA7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A recommendation chart to prevent emergencies at home/school </w:t>
            </w:r>
          </w:p>
        </w:tc>
      </w:tr>
      <w:tr w:rsidR="005A19F9" w:rsidRPr="00AB6249" w14:paraId="004B78E8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61C32347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Décimo</w:t>
            </w:r>
          </w:p>
        </w:tc>
        <w:tc>
          <w:tcPr>
            <w:tcW w:w="7655" w:type="dxa"/>
            <w:shd w:val="clear" w:color="auto" w:fill="auto"/>
          </w:tcPr>
          <w:p w14:paraId="162D48A4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report, gathering information and insights into the job market and occupations offered in the community/province/ Costa Rica, including requirements, salaries and working conditions, statistical information collectively. – </w:t>
            </w:r>
          </w:p>
          <w:p w14:paraId="624879FE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cultural fair – “A Little Closer to Home” – (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similar to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what Culture Day is) including various cliques that can be found in their schools and others.</w:t>
            </w:r>
          </w:p>
          <w:p w14:paraId="117CEAE1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sustainable school proposal for the high school authorities with ideas on how to promote sustainable practices among learners and staff (including easy-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tofollow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sustainable actions for the high school community).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A19F9" w:rsidRPr="00AB6249" w14:paraId="0AD419F2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6A6A147A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Undécimo/ Duodécimo</w:t>
            </w:r>
          </w:p>
        </w:tc>
        <w:tc>
          <w:tcPr>
            <w:tcW w:w="7655" w:type="dxa"/>
            <w:shd w:val="clear" w:color="auto" w:fill="auto"/>
          </w:tcPr>
          <w:p w14:paraId="02A06F02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“A “Memory Box Treasure writing, </w:t>
            </w:r>
          </w:p>
          <w:p w14:paraId="5FCF43B1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Reflective snapshots about technology. – </w:t>
            </w:r>
          </w:p>
          <w:p w14:paraId="2D64BE56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Reflective video clips about technology in everyday life (ethical use), </w:t>
            </w:r>
          </w:p>
          <w:p w14:paraId="0CE6BC57" w14:textId="77777777" w:rsidR="005A19F9" w:rsidRPr="00FC0CB5" w:rsidRDefault="005A19F9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Environmental art and craft supporting ecology project for the high school or community. </w:t>
            </w:r>
          </w:p>
        </w:tc>
      </w:tr>
    </w:tbl>
    <w:p w14:paraId="05F3FF35" w14:textId="77777777" w:rsidR="005A19F9" w:rsidRPr="007476C4" w:rsidRDefault="005A19F9" w:rsidP="005A19F9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C9240C2" w14:textId="77777777" w:rsidR="005A19F9" w:rsidRPr="007476C4" w:rsidRDefault="005A19F9" w:rsidP="005A19F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1CB4EA3" w14:textId="77777777" w:rsidR="005A19F9" w:rsidRPr="007476C4" w:rsidRDefault="005A19F9" w:rsidP="005A19F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Se brinda una lista de cotejo sugerida que debe ser adaptada al proyecto seleccionado si el docente elige la estrategia del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Integrador / Proyecto Integrador para la evaluación diagnóstica.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786"/>
        <w:gridCol w:w="945"/>
        <w:gridCol w:w="927"/>
        <w:gridCol w:w="1278"/>
      </w:tblGrid>
      <w:tr w:rsidR="005A19F9" w:rsidRPr="00FC0CB5" w14:paraId="0FB5B308" w14:textId="77777777" w:rsidTr="00894BBE">
        <w:trPr>
          <w:trHeight w:val="336"/>
          <w:jc w:val="center"/>
        </w:trPr>
        <w:tc>
          <w:tcPr>
            <w:tcW w:w="2771" w:type="pct"/>
            <w:shd w:val="clear" w:color="auto" w:fill="2E74B5"/>
          </w:tcPr>
          <w:p w14:paraId="3F9475F1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  <w:lang w:val="en-US"/>
              </w:rPr>
              <w:t xml:space="preserve">Criteria </w:t>
            </w:r>
          </w:p>
        </w:tc>
        <w:tc>
          <w:tcPr>
            <w:tcW w:w="980" w:type="pct"/>
            <w:gridSpan w:val="2"/>
            <w:shd w:val="clear" w:color="auto" w:fill="2E74B5"/>
          </w:tcPr>
          <w:p w14:paraId="3D7D7744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>Self-Assessment</w:t>
            </w:r>
          </w:p>
        </w:tc>
        <w:tc>
          <w:tcPr>
            <w:tcW w:w="1249" w:type="pct"/>
            <w:gridSpan w:val="2"/>
            <w:shd w:val="clear" w:color="auto" w:fill="2E74B5"/>
          </w:tcPr>
          <w:p w14:paraId="115547F1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 xml:space="preserve">Peer Assessment </w:t>
            </w:r>
          </w:p>
        </w:tc>
      </w:tr>
      <w:tr w:rsidR="005A19F9" w:rsidRPr="00FC0CB5" w14:paraId="437F2AE1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48A20283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lastRenderedPageBreak/>
              <w:t>Participating to Negotiate</w:t>
            </w:r>
          </w:p>
          <w:p w14:paraId="0A4735CF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participated by / we participated by</w:t>
            </w:r>
          </w:p>
          <w:p w14:paraId="68E7EDFC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sharing my/our own ideas and interests with my classmates. </w:t>
            </w:r>
          </w:p>
          <w:p w14:paraId="24A1C7B2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respecting my/our classmates’ opinions.</w:t>
            </w:r>
          </w:p>
          <w:p w14:paraId="6D76C7C3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communicating respectfully.</w:t>
            </w:r>
          </w:p>
          <w:p w14:paraId="00DA645A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responsible decisions.</w:t>
            </w:r>
          </w:p>
          <w:p w14:paraId="5548825F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working collaboratively.</w:t>
            </w:r>
          </w:p>
        </w:tc>
        <w:tc>
          <w:tcPr>
            <w:tcW w:w="445" w:type="pct"/>
            <w:shd w:val="clear" w:color="auto" w:fill="D9E2F3"/>
          </w:tcPr>
          <w:p w14:paraId="59BE60C3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7792ED81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5AAE77CE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7237031C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5A19F9" w:rsidRPr="00FC0CB5" w14:paraId="6A372D15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09CCE30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Thinking</w:t>
            </w:r>
            <w:r w:rsidRPr="00FC0CB5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  <w:p w14:paraId="1A9EAFC0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planned my part of the project by / we planned our project by</w:t>
            </w:r>
          </w:p>
          <w:p w14:paraId="54C927F3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looking for information and resources.</w:t>
            </w:r>
          </w:p>
          <w:p w14:paraId="440E7A65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thinking of a design for the project´s presentation. </w:t>
            </w:r>
          </w:p>
          <w:p w14:paraId="7A7A4011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interacting with my/our classmates.</w:t>
            </w:r>
          </w:p>
          <w:p w14:paraId="3EF8C20A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informed decisions.</w:t>
            </w:r>
          </w:p>
        </w:tc>
        <w:tc>
          <w:tcPr>
            <w:tcW w:w="445" w:type="pct"/>
            <w:shd w:val="clear" w:color="auto" w:fill="D9E2F3"/>
          </w:tcPr>
          <w:p w14:paraId="6838C8D4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657D6CFE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17CB2F68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68E6682B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5A19F9" w:rsidRPr="00FC0CB5" w14:paraId="08FD91CE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61C97B4F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Acting out:</w:t>
            </w:r>
          </w:p>
          <w:p w14:paraId="098C6922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contributed to our project by / we contributed to our project by </w:t>
            </w:r>
          </w:p>
          <w:p w14:paraId="6AA9F240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reviewing the information. </w:t>
            </w:r>
          </w:p>
          <w:p w14:paraId="14BF643C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improving my part of the project /our project.</w:t>
            </w:r>
          </w:p>
          <w:p w14:paraId="0D750341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correcting the information.</w:t>
            </w:r>
          </w:p>
          <w:p w14:paraId="5D0A8398" w14:textId="77777777" w:rsidR="005A19F9" w:rsidRPr="00FC0CB5" w:rsidRDefault="005A19F9" w:rsidP="005A19F9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rehearsing and working on pronunciation, intonation, 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fluency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aspects.</w:t>
            </w:r>
          </w:p>
        </w:tc>
        <w:tc>
          <w:tcPr>
            <w:tcW w:w="445" w:type="pct"/>
            <w:shd w:val="clear" w:color="auto" w:fill="D9E2F3"/>
          </w:tcPr>
          <w:p w14:paraId="776733C9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4D3A907E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5AC60FF5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7B5F1034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5A19F9" w:rsidRPr="00FC0CB5" w14:paraId="1ECBDDF1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2CF4982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Responding and Sharing:</w:t>
            </w:r>
          </w:p>
          <w:p w14:paraId="6543A025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demonstrated I was well prepared in delivering the information by / </w:t>
            </w:r>
          </w:p>
          <w:p w14:paraId="6E6393D1" w14:textId="77777777" w:rsidR="005A19F9" w:rsidRPr="00FC0CB5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We demonstrated we were well prepared in delivering the information by</w:t>
            </w:r>
          </w:p>
          <w:p w14:paraId="7D2AAABD" w14:textId="77777777" w:rsidR="005A19F9" w:rsidRPr="00FC0CB5" w:rsidRDefault="005A19F9" w:rsidP="005A19F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responsibly presenting my/ our part of the project during classroom exchange. </w:t>
            </w:r>
          </w:p>
          <w:p w14:paraId="68E51190" w14:textId="77777777" w:rsidR="005A19F9" w:rsidRPr="00FC0CB5" w:rsidRDefault="005A19F9" w:rsidP="005A19F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answering questions from the audience respectfully.</w:t>
            </w:r>
          </w:p>
          <w:p w14:paraId="36DFB9B9" w14:textId="77777777" w:rsidR="005A19F9" w:rsidRPr="00FC0CB5" w:rsidRDefault="005A19F9" w:rsidP="005A19F9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self and peer assessing the final oral and written product.</w:t>
            </w:r>
          </w:p>
        </w:tc>
        <w:tc>
          <w:tcPr>
            <w:tcW w:w="445" w:type="pct"/>
            <w:shd w:val="clear" w:color="auto" w:fill="D9E2F3"/>
          </w:tcPr>
          <w:p w14:paraId="3FE4C413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4642ECE3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10868E18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1505E917" w14:textId="77777777" w:rsidR="005A19F9" w:rsidRPr="00FC0CB5" w:rsidRDefault="005A19F9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No</w:t>
            </w:r>
          </w:p>
        </w:tc>
      </w:tr>
    </w:tbl>
    <w:p w14:paraId="0E0E1E13" w14:textId="77777777" w:rsidR="005A19F9" w:rsidRPr="007476C4" w:rsidRDefault="005A19F9" w:rsidP="005A19F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A4893B" w14:textId="77777777" w:rsidR="005A19F9" w:rsidRPr="007476C4" w:rsidRDefault="005A19F9" w:rsidP="005A19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317D78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AA720B0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852"/>
      </w:tblGrid>
      <w:tr w:rsidR="005A19F9" w:rsidRPr="007476C4" w14:paraId="78DB4E6E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89DCD57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Seventh CTP</w:t>
            </w:r>
          </w:p>
        </w:tc>
      </w:tr>
      <w:tr w:rsidR="005A19F9" w:rsidRPr="007476C4" w14:paraId="33E963C8" w14:textId="77777777" w:rsidTr="00894BBE">
        <w:trPr>
          <w:trHeight w:val="575"/>
          <w:tblHeader/>
          <w:jc w:val="center"/>
        </w:trPr>
        <w:tc>
          <w:tcPr>
            <w:tcW w:w="1119" w:type="pct"/>
            <w:shd w:val="clear" w:color="auto" w:fill="ACB9CA"/>
          </w:tcPr>
          <w:p w14:paraId="105CCB46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881" w:type="pct"/>
            <w:shd w:val="clear" w:color="auto" w:fill="ACB9CA"/>
          </w:tcPr>
          <w:p w14:paraId="52EEF2E7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5A19F9" w:rsidRPr="00AB6249" w14:paraId="6468E30B" w14:textId="77777777" w:rsidTr="00894BBE">
        <w:trPr>
          <w:trHeight w:val="395"/>
          <w:jc w:val="center"/>
        </w:trPr>
        <w:tc>
          <w:tcPr>
            <w:tcW w:w="1119" w:type="pct"/>
            <w:shd w:val="clear" w:color="auto" w:fill="auto"/>
          </w:tcPr>
          <w:p w14:paraId="1BA5BDA9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4864" behindDoc="1" locked="0" layoutInCell="1" allowOverlap="1" wp14:anchorId="76E29EAA" wp14:editId="6EEDE26E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733425" cy="767080"/>
                  <wp:effectExtent l="0" t="0" r="9525" b="0"/>
                  <wp:wrapTight wrapText="bothSides">
                    <wp:wrapPolygon edited="0">
                      <wp:start x="0" y="0"/>
                      <wp:lineTo x="0" y="20921"/>
                      <wp:lineTo x="21319" y="20921"/>
                      <wp:lineTo x="21319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4069B33E" w14:textId="77777777" w:rsidR="005A19F9" w:rsidRPr="007476C4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L.2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Gets the gist of a presentation on a topic when the subject is familiar to them, and it is delivered slowly and clearly.</w:t>
            </w:r>
          </w:p>
          <w:p w14:paraId="320E29DD" w14:textId="77777777" w:rsidR="005A19F9" w:rsidRPr="007476C4" w:rsidRDefault="005A19F9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L.2.</w:t>
            </w:r>
            <w:r w:rsidRPr="007476C4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 xml:space="preserve"> Follows verbal instructions for an activity when spoken clearly and slowly.</w:t>
            </w:r>
          </w:p>
        </w:tc>
      </w:tr>
      <w:tr w:rsidR="005A19F9" w:rsidRPr="00AB6249" w14:paraId="3A05785D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6DAFC15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0AC7AC51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7EE74D3D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5888" behindDoc="1" locked="0" layoutInCell="1" allowOverlap="1" wp14:anchorId="37148DC6" wp14:editId="2A8FA97E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29" name="Imagen 2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A8B2BFA" w14:textId="77777777" w:rsidR="005A19F9" w:rsidRPr="007476C4" w:rsidRDefault="005A19F9" w:rsidP="00894BB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R.3.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Recognizes short instructions illustrated through step-by-step visuals.</w:t>
            </w:r>
          </w:p>
          <w:p w14:paraId="1822D164" w14:textId="77777777" w:rsidR="005A19F9" w:rsidRPr="007476C4" w:rsidRDefault="005A19F9" w:rsidP="00894BBE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R.1</w:t>
            </w: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Pr="007476C4"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  <w:t>Recognizes the main information in short articles and reports.</w:t>
            </w:r>
          </w:p>
        </w:tc>
      </w:tr>
      <w:tr w:rsidR="005A19F9" w:rsidRPr="00AB6249" w14:paraId="6A305A42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292A61BD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6912" behindDoc="1" locked="0" layoutInCell="1" allowOverlap="1" wp14:anchorId="646601F7" wp14:editId="38664D9A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201295</wp:posOffset>
                  </wp:positionV>
                  <wp:extent cx="965835" cy="1010285"/>
                  <wp:effectExtent l="0" t="0" r="5715" b="0"/>
                  <wp:wrapTight wrapText="bothSides">
                    <wp:wrapPolygon edited="0">
                      <wp:start x="0" y="0"/>
                      <wp:lineTo x="0" y="21179"/>
                      <wp:lineTo x="21302" y="21179"/>
                      <wp:lineTo x="21302" y="0"/>
                      <wp:lineTo x="0" y="0"/>
                    </wp:wrapPolygon>
                  </wp:wrapTight>
                  <wp:docPr id="28" name="Imagen 2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59F45FFB" w14:textId="77777777" w:rsidR="005A19F9" w:rsidRPr="007476C4" w:rsidRDefault="005A19F9" w:rsidP="00894BB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asks appropriate questions during a conversation to ensure the other person understands them.</w:t>
            </w:r>
          </w:p>
          <w:p w14:paraId="0F131599" w14:textId="77777777" w:rsidR="005A19F9" w:rsidRPr="007476C4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SI.2. </w:t>
            </w:r>
            <w:r w:rsidRPr="007476C4">
              <w:rPr>
                <w:rFonts w:ascii="Arial" w:eastAsia="Arial" w:hAnsi="Arial" w:cs="Arial"/>
                <w:sz w:val="24"/>
                <w:szCs w:val="24"/>
                <w:lang w:val="en-US"/>
              </w:rPr>
              <w:t>Takes part in simple social interactions asking people about uses of technology.</w:t>
            </w:r>
          </w:p>
        </w:tc>
      </w:tr>
      <w:tr w:rsidR="005A19F9" w:rsidRPr="00AB6249" w14:paraId="4A9E0221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5C038159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7936" behindDoc="1" locked="0" layoutInCell="1" allowOverlap="1" wp14:anchorId="47BBE3DD" wp14:editId="0E2163BD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53340</wp:posOffset>
                  </wp:positionV>
                  <wp:extent cx="1006475" cy="993140"/>
                  <wp:effectExtent l="0" t="0" r="3175" b="0"/>
                  <wp:wrapTight wrapText="bothSides">
                    <wp:wrapPolygon edited="0">
                      <wp:start x="0" y="0"/>
                      <wp:lineTo x="0" y="21130"/>
                      <wp:lineTo x="21259" y="21130"/>
                      <wp:lineTo x="21259" y="0"/>
                      <wp:lineTo x="0" y="0"/>
                    </wp:wrapPolygon>
                  </wp:wrapTight>
                  <wp:docPr id="27" name="Imagen 2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D861857" w14:textId="77777777" w:rsidR="005A19F9" w:rsidRPr="007476C4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Provides a short, simple account of something experienced.</w:t>
            </w:r>
          </w:p>
          <w:p w14:paraId="6C606F62" w14:textId="77777777" w:rsidR="005A19F9" w:rsidRPr="007476C4" w:rsidRDefault="005A19F9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Describes, using simple words, their opinion of a situation or event</w:t>
            </w:r>
          </w:p>
        </w:tc>
      </w:tr>
      <w:tr w:rsidR="005A19F9" w:rsidRPr="00AB6249" w14:paraId="5134DD57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AC48BD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31A072DD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741C3B94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31FC03F5" wp14:editId="2C308D9F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220345</wp:posOffset>
                  </wp:positionV>
                  <wp:extent cx="838835" cy="877570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093" y="21100"/>
                      <wp:lineTo x="21093" y="0"/>
                      <wp:lineTo x="0" y="0"/>
                    </wp:wrapPolygon>
                  </wp:wrapTight>
                  <wp:docPr id="26" name="Imagen 2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7A2688F5" w14:textId="77777777" w:rsidR="005A19F9" w:rsidRPr="007476C4" w:rsidRDefault="005A19F9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Writes straightforward text on topics familiar to them using appropriate transitional words such as ‘and’, ‘but’ and’ because.</w:t>
            </w:r>
          </w:p>
          <w:p w14:paraId="33612A4C" w14:textId="77777777" w:rsidR="005A19F9" w:rsidRPr="007476C4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Applies conventions of standard English (e.g., advertisement, labeling a photo essay).</w:t>
            </w:r>
          </w:p>
        </w:tc>
      </w:tr>
    </w:tbl>
    <w:p w14:paraId="7363462C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880789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95EEDA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F92A77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DEE813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7A20BC" w14:textId="77777777" w:rsidR="005A19F9" w:rsidRPr="007476C4" w:rsidRDefault="005A19F9" w:rsidP="005A19F9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467B47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6293"/>
      </w:tblGrid>
      <w:tr w:rsidR="005A19F9" w:rsidRPr="007476C4" w14:paraId="2FBD3BE5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6F4285D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Eighth CTP</w:t>
            </w:r>
          </w:p>
        </w:tc>
      </w:tr>
      <w:tr w:rsidR="005A19F9" w:rsidRPr="007476C4" w14:paraId="3711F8EC" w14:textId="77777777" w:rsidTr="00894BBE">
        <w:trPr>
          <w:trHeight w:val="575"/>
          <w:tblHeader/>
          <w:jc w:val="center"/>
        </w:trPr>
        <w:tc>
          <w:tcPr>
            <w:tcW w:w="1388" w:type="pct"/>
            <w:shd w:val="clear" w:color="auto" w:fill="ACB9CA"/>
          </w:tcPr>
          <w:p w14:paraId="09AF9E4E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612" w:type="pct"/>
            <w:shd w:val="clear" w:color="auto" w:fill="ACB9CA"/>
          </w:tcPr>
          <w:p w14:paraId="3158CF35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5A19F9" w:rsidRPr="00AB6249" w14:paraId="18E65BD5" w14:textId="77777777" w:rsidTr="00894BBE">
        <w:trPr>
          <w:trHeight w:val="395"/>
          <w:jc w:val="center"/>
        </w:trPr>
        <w:tc>
          <w:tcPr>
            <w:tcW w:w="1388" w:type="pct"/>
            <w:shd w:val="clear" w:color="auto" w:fill="auto"/>
          </w:tcPr>
          <w:p w14:paraId="47875950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5DB5C867" wp14:editId="21D607BD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831215" cy="869315"/>
                  <wp:effectExtent l="0" t="0" r="6985" b="6985"/>
                  <wp:wrapTight wrapText="bothSides">
                    <wp:wrapPolygon edited="0">
                      <wp:start x="0" y="0"/>
                      <wp:lineTo x="0" y="21300"/>
                      <wp:lineTo x="21286" y="21300"/>
                      <wp:lineTo x="21286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2E7A3B4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recognizes times given in clear announcements, for example at the airport or at a bus station.</w:t>
            </w:r>
          </w:p>
          <w:p w14:paraId="22405415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L.1. follows simple directions on how to get from one place to another, on foot or by public transport.</w:t>
            </w:r>
          </w:p>
        </w:tc>
      </w:tr>
      <w:tr w:rsidR="005A19F9" w:rsidRPr="00AB6249" w14:paraId="20E88DEF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585DC8AE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7C9E4D54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1499D1AF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2AF39BDA" wp14:editId="5EAECAE4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984885" cy="1029335"/>
                  <wp:effectExtent l="0" t="0" r="5715" b="0"/>
                  <wp:wrapTight wrapText="bothSides">
                    <wp:wrapPolygon edited="0">
                      <wp:start x="0" y="0"/>
                      <wp:lineTo x="0" y="21187"/>
                      <wp:lineTo x="21308" y="21187"/>
                      <wp:lineTo x="21308" y="0"/>
                      <wp:lineTo x="0" y="0"/>
                    </wp:wrapPolygon>
                  </wp:wrapTight>
                  <wp:docPr id="24" name="Imagen 2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6C0DE17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R.2. recognizes vocabulary and important information on basic promotional material. (e.g., date,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place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activities, on poster).</w:t>
            </w:r>
          </w:p>
          <w:p w14:paraId="6B8F899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R.3. recognizes familiar names of places,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goods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services in short and simple texts.</w:t>
            </w:r>
          </w:p>
        </w:tc>
      </w:tr>
      <w:tr w:rsidR="005A19F9" w:rsidRPr="00AB6249" w14:paraId="3052C445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600989DF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72AA7EB7" wp14:editId="11CC3648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17780</wp:posOffset>
                  </wp:positionV>
                  <wp:extent cx="1029970" cy="1076960"/>
                  <wp:effectExtent l="0" t="0" r="0" b="8890"/>
                  <wp:wrapTight wrapText="bothSides">
                    <wp:wrapPolygon edited="0">
                      <wp:start x="0" y="0"/>
                      <wp:lineTo x="0" y="21396"/>
                      <wp:lineTo x="21174" y="21396"/>
                      <wp:lineTo x="21174" y="0"/>
                      <wp:lineTo x="0" y="0"/>
                    </wp:wrapPolygon>
                  </wp:wrapTight>
                  <wp:docPr id="23" name="Imagen 2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68FB21AD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and answers in a predictable pattern simple questions about daily routines, eating habits, hobbies and hanging out activities if the other person speaks slowly and clearly.</w:t>
            </w:r>
          </w:p>
          <w:p w14:paraId="0547D8BF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answers simple questions using individual words, expressions, or short sentences.</w:t>
            </w:r>
          </w:p>
        </w:tc>
      </w:tr>
      <w:tr w:rsidR="005A19F9" w:rsidRPr="00AB6249" w14:paraId="2A499704" w14:textId="77777777" w:rsidTr="00894BBE">
        <w:trPr>
          <w:trHeight w:val="433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2405D56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7476C4" w14:paraId="5F98D5DA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64334825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7696" behindDoc="1" locked="0" layoutInCell="1" allowOverlap="1" wp14:anchorId="624B2F1D" wp14:editId="795B45E5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139065</wp:posOffset>
                  </wp:positionV>
                  <wp:extent cx="880745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1024" y="21300"/>
                      <wp:lineTo x="21024" y="0"/>
                      <wp:lineTo x="0" y="0"/>
                    </wp:wrapPolygon>
                  </wp:wrapTight>
                  <wp:docPr id="22" name="Imagen 2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1E63AF86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introduces him/herself providing personal information.</w:t>
            </w:r>
          </w:p>
          <w:p w14:paraId="715179B9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his/her family simply.</w:t>
            </w:r>
          </w:p>
          <w:p w14:paraId="5DB7AA70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A126AD1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7476C4" w14:paraId="0B61FB46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550E4B1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72DB2C36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48F15CE8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3D9564A4" wp14:editId="2742CA8F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84455</wp:posOffset>
                  </wp:positionV>
                  <wp:extent cx="773430" cy="808990"/>
                  <wp:effectExtent l="0" t="0" r="7620" b="0"/>
                  <wp:wrapTight wrapText="bothSides">
                    <wp:wrapPolygon edited="0">
                      <wp:start x="0" y="0"/>
                      <wp:lineTo x="0" y="20854"/>
                      <wp:lineTo x="21281" y="20854"/>
                      <wp:lineTo x="21281" y="0"/>
                      <wp:lineTo x="0" y="0"/>
                    </wp:wrapPolygon>
                  </wp:wrapTight>
                  <wp:docPr id="21" name="Imagen 2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6E861E20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straightforward information about him/herself in short sentences.</w:t>
            </w:r>
          </w:p>
          <w:p w14:paraId="2A3E9668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invitations for a celebration.</w:t>
            </w:r>
          </w:p>
          <w:p w14:paraId="3E1CD319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D3C146B" w14:textId="77777777" w:rsidR="005A19F9" w:rsidRPr="007476C4" w:rsidRDefault="005A19F9" w:rsidP="005A19F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4E83000" w14:textId="77777777" w:rsidR="005A19F9" w:rsidRPr="007476C4" w:rsidRDefault="005A19F9" w:rsidP="005A19F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A8655C1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6085"/>
      </w:tblGrid>
      <w:tr w:rsidR="005A19F9" w:rsidRPr="007476C4" w14:paraId="35ED064C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E949A37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Ninth CTP</w:t>
            </w:r>
          </w:p>
        </w:tc>
      </w:tr>
      <w:tr w:rsidR="005A19F9" w:rsidRPr="007476C4" w14:paraId="688DC32B" w14:textId="77777777" w:rsidTr="00894BBE">
        <w:trPr>
          <w:trHeight w:val="335"/>
          <w:tblHeader/>
          <w:jc w:val="center"/>
        </w:trPr>
        <w:tc>
          <w:tcPr>
            <w:tcW w:w="1481" w:type="pct"/>
            <w:shd w:val="clear" w:color="auto" w:fill="ACB9CA"/>
          </w:tcPr>
          <w:p w14:paraId="6117750A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519" w:type="pct"/>
            <w:shd w:val="clear" w:color="auto" w:fill="ACB9CA"/>
          </w:tcPr>
          <w:p w14:paraId="5BF1DBE5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5A19F9" w:rsidRPr="00AB6249" w14:paraId="2F890A3F" w14:textId="77777777" w:rsidTr="00894BBE">
        <w:trPr>
          <w:trHeight w:val="395"/>
          <w:jc w:val="center"/>
        </w:trPr>
        <w:tc>
          <w:tcPr>
            <w:tcW w:w="1481" w:type="pct"/>
            <w:shd w:val="clear" w:color="auto" w:fill="auto"/>
          </w:tcPr>
          <w:p w14:paraId="218546CD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9744" behindDoc="1" locked="0" layoutInCell="1" allowOverlap="1" wp14:anchorId="4861A7C4" wp14:editId="656DDF8B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417195</wp:posOffset>
                  </wp:positionV>
                  <wp:extent cx="869950" cy="909955"/>
                  <wp:effectExtent l="0" t="0" r="6350" b="4445"/>
                  <wp:wrapTight wrapText="bothSides">
                    <wp:wrapPolygon edited="0">
                      <wp:start x="0" y="0"/>
                      <wp:lineTo x="0" y="21253"/>
                      <wp:lineTo x="21285" y="21253"/>
                      <wp:lineTo x="21285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10F9FBD2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L.2. extracts the main idea and key points/details of audio text if the topic is familiar and the text can be replayed.</w:t>
            </w:r>
          </w:p>
          <w:p w14:paraId="613E567E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L.3. recognizes the gist of a short text when read aloud clearly and slowly.</w:t>
            </w:r>
          </w:p>
        </w:tc>
      </w:tr>
      <w:tr w:rsidR="005A19F9" w:rsidRPr="00AB6249" w14:paraId="36DC45DF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75AF0FF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104C0F38" w14:textId="77777777" w:rsidTr="00894BBE">
        <w:trPr>
          <w:trHeight w:val="647"/>
          <w:jc w:val="center"/>
        </w:trPr>
        <w:tc>
          <w:tcPr>
            <w:tcW w:w="1481" w:type="pct"/>
            <w:shd w:val="clear" w:color="auto" w:fill="auto"/>
          </w:tcPr>
          <w:p w14:paraId="3B7150AE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0768" behindDoc="1" locked="0" layoutInCell="1" allowOverlap="1" wp14:anchorId="4325D36D" wp14:editId="1D2CE713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424815</wp:posOffset>
                  </wp:positionV>
                  <wp:extent cx="848360" cy="887095"/>
                  <wp:effectExtent l="0" t="0" r="8890" b="8255"/>
                  <wp:wrapTight wrapText="bothSides">
                    <wp:wrapPolygon edited="0">
                      <wp:start x="0" y="0"/>
                      <wp:lineTo x="0" y="21337"/>
                      <wp:lineTo x="21341" y="21337"/>
                      <wp:lineTo x="21341" y="0"/>
                      <wp:lineTo x="0" y="0"/>
                    </wp:wrapPolygon>
                  </wp:wrapTight>
                  <wp:docPr id="19" name="Imagen 1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053106CB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R.1. discriminates simple instructions with some visual support (e.g., safe use of social networks).</w:t>
            </w:r>
          </w:p>
          <w:p w14:paraId="44DE5C95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R.3. distinguishes chronological order within special sentence structures.</w:t>
            </w:r>
          </w:p>
          <w:p w14:paraId="21929ADF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A19F9" w:rsidRPr="00AB6249" w14:paraId="354FBFE1" w14:textId="77777777" w:rsidTr="00894BBE">
        <w:trPr>
          <w:trHeight w:val="176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50F07F48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113671D4" w14:textId="77777777" w:rsidTr="00894BBE">
        <w:trPr>
          <w:trHeight w:val="647"/>
          <w:jc w:val="center"/>
        </w:trPr>
        <w:tc>
          <w:tcPr>
            <w:tcW w:w="1481" w:type="pct"/>
            <w:shd w:val="clear" w:color="auto" w:fill="auto"/>
          </w:tcPr>
          <w:p w14:paraId="4F80E298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1792" behindDoc="1" locked="0" layoutInCell="1" allowOverlap="1" wp14:anchorId="5EA97BA6" wp14:editId="26F96E8A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-4289425</wp:posOffset>
                  </wp:positionV>
                  <wp:extent cx="1041400" cy="1089025"/>
                  <wp:effectExtent l="0" t="0" r="6350" b="0"/>
                  <wp:wrapTight wrapText="bothSides">
                    <wp:wrapPolygon edited="0">
                      <wp:start x="0" y="0"/>
                      <wp:lineTo x="0" y="21159"/>
                      <wp:lineTo x="21337" y="21159"/>
                      <wp:lineTo x="21337" y="0"/>
                      <wp:lineTo x="0" y="0"/>
                    </wp:wrapPolygon>
                  </wp:wrapTight>
                  <wp:docPr id="18" name="Imagen 1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1E81C27A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SI.2. asks someone to say something more clearly, to explain something a different way, or to repeat what has been said.</w:t>
            </w:r>
          </w:p>
          <w:p w14:paraId="730E9351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asks and answers questions about a personal, family, national or worldwide event.</w:t>
            </w:r>
          </w:p>
        </w:tc>
      </w:tr>
      <w:tr w:rsidR="005A19F9" w:rsidRPr="00AB6249" w14:paraId="1C14587A" w14:textId="77777777" w:rsidTr="00894BBE">
        <w:trPr>
          <w:trHeight w:val="304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0B99EF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31AE54CE" w14:textId="77777777" w:rsidTr="00894BBE">
        <w:trPr>
          <w:trHeight w:val="647"/>
          <w:jc w:val="center"/>
        </w:trPr>
        <w:tc>
          <w:tcPr>
            <w:tcW w:w="1481" w:type="pct"/>
            <w:shd w:val="clear" w:color="auto" w:fill="auto"/>
          </w:tcPr>
          <w:p w14:paraId="539305C7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2816" behindDoc="1" locked="0" layoutInCell="1" allowOverlap="1" wp14:anchorId="4A1278CD" wp14:editId="41B1340D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984250" cy="971550"/>
                  <wp:effectExtent l="0" t="0" r="6350" b="0"/>
                  <wp:wrapTight wrapText="bothSides">
                    <wp:wrapPolygon edited="0">
                      <wp:start x="0" y="0"/>
                      <wp:lineTo x="0" y="21176"/>
                      <wp:lineTo x="21321" y="21176"/>
                      <wp:lineTo x="21321" y="0"/>
                      <wp:lineTo x="0" y="0"/>
                    </wp:wrapPolygon>
                  </wp:wrapTight>
                  <wp:docPr id="17" name="Imagen 1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4A518BBE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SP.2. describes experiences with media, apps, virtual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communities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networks.</w:t>
            </w:r>
          </w:p>
          <w:p w14:paraId="356AD9CE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SP.2. describes what he/she did on his /her last holiday.</w:t>
            </w:r>
          </w:p>
          <w:p w14:paraId="5F328F3F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A19F9" w:rsidRPr="00AB6249" w14:paraId="57B2BC3C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7F8326A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769A3EDA" w14:textId="77777777" w:rsidTr="00894BBE">
        <w:trPr>
          <w:trHeight w:val="300"/>
          <w:jc w:val="center"/>
        </w:trPr>
        <w:tc>
          <w:tcPr>
            <w:tcW w:w="1481" w:type="pct"/>
            <w:shd w:val="clear" w:color="auto" w:fill="auto"/>
          </w:tcPr>
          <w:p w14:paraId="7EEC3EAE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4626BFEC" wp14:editId="579D9B79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59055</wp:posOffset>
                  </wp:positionV>
                  <wp:extent cx="797560" cy="834390"/>
                  <wp:effectExtent l="0" t="0" r="2540" b="3810"/>
                  <wp:wrapTight wrapText="bothSides">
                    <wp:wrapPolygon edited="0">
                      <wp:start x="0" y="0"/>
                      <wp:lineTo x="0" y="21205"/>
                      <wp:lineTo x="21153" y="21205"/>
                      <wp:lineTo x="21153" y="0"/>
                      <wp:lineTo x="0" y="0"/>
                    </wp:wrapPolygon>
                  </wp:wrapTight>
                  <wp:docPr id="16" name="Imagen 1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482DA73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W.3. writes an introduction or conclusion to a story with the help of a dictionary.</w:t>
            </w:r>
          </w:p>
          <w:p w14:paraId="1A743176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W.1. Writes short messages, for example to make or change an invitation or an appointment to meet on a holiday, a festival, or a celebration.</w:t>
            </w:r>
          </w:p>
        </w:tc>
      </w:tr>
    </w:tbl>
    <w:p w14:paraId="166A19DF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F6F5068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C6CA229" w14:textId="77777777" w:rsidR="005A19F9" w:rsidRPr="007476C4" w:rsidRDefault="005A19F9" w:rsidP="005A19F9">
      <w:pPr>
        <w:tabs>
          <w:tab w:val="left" w:pos="4468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6645"/>
      </w:tblGrid>
      <w:tr w:rsidR="005A19F9" w:rsidRPr="007476C4" w14:paraId="78AAD362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E95ECD1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Tenth CTP</w:t>
            </w:r>
          </w:p>
        </w:tc>
      </w:tr>
      <w:tr w:rsidR="005A19F9" w:rsidRPr="007476C4" w14:paraId="6C116B04" w14:textId="77777777" w:rsidTr="00894BBE">
        <w:trPr>
          <w:trHeight w:val="575"/>
          <w:tblHeader/>
          <w:jc w:val="center"/>
        </w:trPr>
        <w:tc>
          <w:tcPr>
            <w:tcW w:w="1128" w:type="pct"/>
            <w:shd w:val="clear" w:color="auto" w:fill="ACB9CA"/>
          </w:tcPr>
          <w:p w14:paraId="4C7C3F0D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872" w:type="pct"/>
            <w:shd w:val="clear" w:color="auto" w:fill="ACB9CA"/>
          </w:tcPr>
          <w:p w14:paraId="558BB7A7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5A19F9" w:rsidRPr="00AB6249" w14:paraId="01E8C10E" w14:textId="77777777" w:rsidTr="00894BBE">
        <w:trPr>
          <w:trHeight w:val="395"/>
          <w:jc w:val="center"/>
        </w:trPr>
        <w:tc>
          <w:tcPr>
            <w:tcW w:w="1128" w:type="pct"/>
            <w:shd w:val="clear" w:color="auto" w:fill="auto"/>
          </w:tcPr>
          <w:p w14:paraId="73436120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9504" behindDoc="1" locked="0" layoutInCell="1" allowOverlap="1" wp14:anchorId="54624985" wp14:editId="59AB67FA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219075</wp:posOffset>
                  </wp:positionV>
                  <wp:extent cx="797560" cy="833755"/>
                  <wp:effectExtent l="0" t="0" r="2540" b="4445"/>
                  <wp:wrapTight wrapText="bothSides">
                    <wp:wrapPolygon edited="0">
                      <wp:start x="0" y="0"/>
                      <wp:lineTo x="0" y="21222"/>
                      <wp:lineTo x="21153" y="21222"/>
                      <wp:lineTo x="21153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pct"/>
            <w:shd w:val="clear" w:color="auto" w:fill="auto"/>
          </w:tcPr>
          <w:p w14:paraId="7AF1FF62" w14:textId="77777777" w:rsidR="005A19F9" w:rsidRPr="007476C4" w:rsidRDefault="005A19F9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extracts the main idea and key points/details of audio text if the topic is familiar and the text can be replayed.</w:t>
            </w:r>
          </w:p>
          <w:p w14:paraId="30DF4F0F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L.1. gets the gist of a dialogue in a movie, a trailer for a film, or the events in a news story when the visuals provide contextual support.</w:t>
            </w:r>
          </w:p>
        </w:tc>
      </w:tr>
      <w:tr w:rsidR="005A19F9" w:rsidRPr="00AB6249" w14:paraId="74638960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5942D7F4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609F1C71" w14:textId="77777777" w:rsidTr="00894BBE">
        <w:trPr>
          <w:trHeight w:val="647"/>
          <w:jc w:val="center"/>
        </w:trPr>
        <w:tc>
          <w:tcPr>
            <w:tcW w:w="1128" w:type="pct"/>
            <w:shd w:val="clear" w:color="auto" w:fill="auto"/>
          </w:tcPr>
          <w:p w14:paraId="299A21A3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0528" behindDoc="1" locked="0" layoutInCell="1" allowOverlap="1" wp14:anchorId="1FC0DAE8" wp14:editId="449ABE23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157480</wp:posOffset>
                  </wp:positionV>
                  <wp:extent cx="781685" cy="817245"/>
                  <wp:effectExtent l="0" t="0" r="0" b="1905"/>
                  <wp:wrapTight wrapText="bothSides">
                    <wp:wrapPolygon edited="0">
                      <wp:start x="0" y="0"/>
                      <wp:lineTo x="0" y="21147"/>
                      <wp:lineTo x="21056" y="21147"/>
                      <wp:lineTo x="21056" y="0"/>
                      <wp:lineTo x="0" y="0"/>
                    </wp:wrapPolygon>
                  </wp:wrapTight>
                  <wp:docPr id="14" name="Imagen 1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pct"/>
            <w:shd w:val="clear" w:color="auto" w:fill="auto"/>
          </w:tcPr>
          <w:p w14:paraId="1909242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R.4. discriminates the main idea and supporting details in straightforward letters and physical or electronic messages.</w:t>
            </w:r>
          </w:p>
          <w:p w14:paraId="0EBC15DB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R.1. recognizes relevant information to draw conclusions.</w:t>
            </w:r>
          </w:p>
        </w:tc>
      </w:tr>
      <w:tr w:rsidR="005A19F9" w:rsidRPr="00AB6249" w14:paraId="57C44BD0" w14:textId="77777777" w:rsidTr="00894BBE">
        <w:trPr>
          <w:trHeight w:val="647"/>
          <w:jc w:val="center"/>
        </w:trPr>
        <w:tc>
          <w:tcPr>
            <w:tcW w:w="1128" w:type="pct"/>
            <w:shd w:val="clear" w:color="auto" w:fill="auto"/>
          </w:tcPr>
          <w:p w14:paraId="5313097F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1552" behindDoc="1" locked="0" layoutInCell="1" allowOverlap="1" wp14:anchorId="7F7D25F8" wp14:editId="7F269273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236220</wp:posOffset>
                  </wp:positionV>
                  <wp:extent cx="927735" cy="970280"/>
                  <wp:effectExtent l="0" t="0" r="5715" b="1270"/>
                  <wp:wrapTight wrapText="bothSides">
                    <wp:wrapPolygon edited="0">
                      <wp:start x="0" y="0"/>
                      <wp:lineTo x="0" y="21204"/>
                      <wp:lineTo x="21290" y="21204"/>
                      <wp:lineTo x="21290" y="0"/>
                      <wp:lineTo x="0" y="0"/>
                    </wp:wrapPolygon>
                  </wp:wrapTight>
                  <wp:docPr id="13" name="Imagen 1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pct"/>
            <w:shd w:val="clear" w:color="auto" w:fill="auto"/>
          </w:tcPr>
          <w:p w14:paraId="1C601CF0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SI.1. starts, </w:t>
            </w:r>
            <w:proofErr w:type="gramStart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sustains</w:t>
            </w:r>
            <w:proofErr w:type="gramEnd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closes simple face to face or telephone conversations with peers though there may be some difficulty in understanding and being understood from time to time.</w:t>
            </w:r>
          </w:p>
          <w:p w14:paraId="2E42E7D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interviews others about nationally and internationally outstanding figures if the questions have been prepared beforehand. Sometimes, pose a further question without having to pause very long to formulate the question.</w:t>
            </w:r>
          </w:p>
        </w:tc>
      </w:tr>
      <w:tr w:rsidR="005A19F9" w:rsidRPr="00AB6249" w14:paraId="4E91FB5A" w14:textId="77777777" w:rsidTr="00894BBE">
        <w:trPr>
          <w:trHeight w:val="198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09D5351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79AFEEBD" w14:textId="77777777" w:rsidTr="00894BBE">
        <w:trPr>
          <w:trHeight w:val="647"/>
          <w:jc w:val="center"/>
        </w:trPr>
        <w:tc>
          <w:tcPr>
            <w:tcW w:w="1128" w:type="pct"/>
            <w:shd w:val="clear" w:color="auto" w:fill="auto"/>
          </w:tcPr>
          <w:p w14:paraId="51649CFC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05CD539F" wp14:editId="310DA86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26035</wp:posOffset>
                  </wp:positionV>
                  <wp:extent cx="87820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085" y="21363"/>
                      <wp:lineTo x="21085" y="0"/>
                      <wp:lineTo x="0" y="0"/>
                    </wp:wrapPolygon>
                  </wp:wrapTight>
                  <wp:docPr id="12" name="Imagen 1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pct"/>
            <w:shd w:val="clear" w:color="auto" w:fill="auto"/>
          </w:tcPr>
          <w:p w14:paraId="1BE761F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SP.2. describes experiences with media, apps, virtual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communities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networks.</w:t>
            </w:r>
          </w:p>
          <w:p w14:paraId="16A60238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SP.2. retells an unexpected situation read/heard in class</w:t>
            </w:r>
          </w:p>
        </w:tc>
      </w:tr>
      <w:tr w:rsidR="005A19F9" w:rsidRPr="00AB6249" w14:paraId="1AA1FE8E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6D66C50A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5B293193" w14:textId="77777777" w:rsidTr="00894BBE">
        <w:trPr>
          <w:trHeight w:val="647"/>
          <w:jc w:val="center"/>
        </w:trPr>
        <w:tc>
          <w:tcPr>
            <w:tcW w:w="1128" w:type="pct"/>
            <w:shd w:val="clear" w:color="auto" w:fill="auto"/>
          </w:tcPr>
          <w:p w14:paraId="53AF530B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7401F5EB" wp14:editId="0A44204D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95250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11" name="Imagen 1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pct"/>
            <w:shd w:val="clear" w:color="auto" w:fill="auto"/>
          </w:tcPr>
          <w:p w14:paraId="0811B57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W.2. writes an e-mail about media, apps, virtual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communities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or networks.</w:t>
            </w:r>
          </w:p>
          <w:p w14:paraId="2A6AB832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W.1. writes a narrative paragraph about a home emergency, everyday situation, </w:t>
            </w:r>
            <w:proofErr w:type="gramStart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appointments</w:t>
            </w:r>
            <w:proofErr w:type="gramEnd"/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or something you made a complaint about.</w:t>
            </w:r>
          </w:p>
        </w:tc>
      </w:tr>
    </w:tbl>
    <w:p w14:paraId="565FC551" w14:textId="77777777" w:rsidR="005A19F9" w:rsidRPr="007476C4" w:rsidRDefault="005A19F9" w:rsidP="005A19F9">
      <w:pPr>
        <w:tabs>
          <w:tab w:val="left" w:pos="4468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321AA5D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D9187E1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51"/>
      </w:tblGrid>
      <w:tr w:rsidR="005A19F9" w:rsidRPr="007476C4" w14:paraId="53CF9EF7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43169143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Eleventh CTP</w:t>
            </w:r>
          </w:p>
        </w:tc>
      </w:tr>
      <w:tr w:rsidR="005A19F9" w:rsidRPr="007476C4" w14:paraId="526AA6CF" w14:textId="77777777" w:rsidTr="00894BBE">
        <w:trPr>
          <w:trHeight w:val="575"/>
          <w:tblHeader/>
          <w:jc w:val="center"/>
        </w:trPr>
        <w:tc>
          <w:tcPr>
            <w:tcW w:w="1060" w:type="pct"/>
            <w:shd w:val="clear" w:color="auto" w:fill="ACB9CA"/>
          </w:tcPr>
          <w:p w14:paraId="5F124B96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940" w:type="pct"/>
            <w:shd w:val="clear" w:color="auto" w:fill="ACB9CA"/>
          </w:tcPr>
          <w:p w14:paraId="5BEA9BDF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5A19F9" w:rsidRPr="00AB6249" w14:paraId="30089208" w14:textId="77777777" w:rsidTr="00894BBE">
        <w:trPr>
          <w:trHeight w:val="395"/>
          <w:jc w:val="center"/>
        </w:trPr>
        <w:tc>
          <w:tcPr>
            <w:tcW w:w="1060" w:type="pct"/>
            <w:shd w:val="clear" w:color="auto" w:fill="auto"/>
          </w:tcPr>
          <w:p w14:paraId="608E2325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9264" behindDoc="1" locked="0" layoutInCell="1" allowOverlap="1" wp14:anchorId="7297DB0C" wp14:editId="46BB5A96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249555</wp:posOffset>
                  </wp:positionV>
                  <wp:extent cx="846455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0903" y="20918"/>
                      <wp:lineTo x="20903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0" w:type="pct"/>
            <w:shd w:val="clear" w:color="auto" w:fill="auto"/>
          </w:tcPr>
          <w:p w14:paraId="47E73B60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L3. distinguishes main ideas, key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points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details on familiar topics when people speak at normal speed.</w:t>
            </w:r>
          </w:p>
          <w:p w14:paraId="0CDDB229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L.1. paraphrases the main points of a relatively long discussion using standard English.</w:t>
            </w:r>
          </w:p>
        </w:tc>
      </w:tr>
      <w:tr w:rsidR="005A19F9" w:rsidRPr="00AB6249" w14:paraId="7C207F9C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53D70D2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20273DB3" w14:textId="77777777" w:rsidTr="00894BBE">
        <w:trPr>
          <w:trHeight w:val="647"/>
          <w:jc w:val="center"/>
        </w:trPr>
        <w:tc>
          <w:tcPr>
            <w:tcW w:w="1060" w:type="pct"/>
            <w:shd w:val="clear" w:color="auto" w:fill="auto"/>
          </w:tcPr>
          <w:p w14:paraId="05CC79D6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0288" behindDoc="1" locked="0" layoutInCell="1" allowOverlap="1" wp14:anchorId="1C8F16D1" wp14:editId="386B201A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872490" cy="911860"/>
                  <wp:effectExtent l="0" t="0" r="3810" b="2540"/>
                  <wp:wrapTight wrapText="bothSides">
                    <wp:wrapPolygon edited="0">
                      <wp:start x="0" y="0"/>
                      <wp:lineTo x="0" y="21209"/>
                      <wp:lineTo x="21223" y="21209"/>
                      <wp:lineTo x="21223" y="0"/>
                      <wp:lineTo x="0" y="0"/>
                    </wp:wrapPolygon>
                  </wp:wrapTight>
                  <wp:docPr id="9" name="Imagen 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0" w:type="pct"/>
            <w:shd w:val="clear" w:color="auto" w:fill="auto"/>
          </w:tcPr>
          <w:p w14:paraId="106ACB74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R.3. interprets the important information in simple, clearly drafted print materials (newspaper, charts and graphs, diagrams).</w:t>
            </w:r>
          </w:p>
          <w:p w14:paraId="6C0BEA45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R.3. Recognizes information from texts of various lengths.</w:t>
            </w:r>
          </w:p>
        </w:tc>
      </w:tr>
      <w:tr w:rsidR="005A19F9" w:rsidRPr="00AB6249" w14:paraId="0FE73D29" w14:textId="77777777" w:rsidTr="00894BBE">
        <w:trPr>
          <w:trHeight w:val="314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C76AD68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7F9DDA1F" w14:textId="77777777" w:rsidTr="00894BBE">
        <w:trPr>
          <w:trHeight w:val="647"/>
          <w:jc w:val="center"/>
        </w:trPr>
        <w:tc>
          <w:tcPr>
            <w:tcW w:w="1060" w:type="pct"/>
            <w:shd w:val="clear" w:color="auto" w:fill="auto"/>
          </w:tcPr>
          <w:p w14:paraId="35220139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1312" behindDoc="1" locked="0" layoutInCell="1" allowOverlap="1" wp14:anchorId="00BB4690" wp14:editId="2B8EAFDF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110490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8" name="Imagen 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0" w:type="pct"/>
            <w:shd w:val="clear" w:color="auto" w:fill="auto"/>
          </w:tcPr>
          <w:p w14:paraId="7495AB70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SI.2. starts, </w:t>
            </w:r>
            <w:proofErr w:type="gramStart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sustains</w:t>
            </w:r>
            <w:proofErr w:type="gramEnd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closes a conversational exchange with a peer in the classroom.</w:t>
            </w:r>
          </w:p>
          <w:p w14:paraId="2CDEEFAF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SI.1. summarizes what has been said on modeled sentences frames to convey information to another about job and occupation ads, </w:t>
            </w:r>
            <w:proofErr w:type="gramStart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dialogues</w:t>
            </w:r>
            <w:proofErr w:type="gramEnd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interviews.</w:t>
            </w:r>
          </w:p>
        </w:tc>
      </w:tr>
      <w:tr w:rsidR="005A19F9" w:rsidRPr="00AB6249" w14:paraId="71E4E22E" w14:textId="77777777" w:rsidTr="00894BBE">
        <w:trPr>
          <w:trHeight w:val="214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65C5D76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2B0CF1A8" w14:textId="77777777" w:rsidTr="00894BBE">
        <w:trPr>
          <w:trHeight w:val="647"/>
          <w:jc w:val="center"/>
        </w:trPr>
        <w:tc>
          <w:tcPr>
            <w:tcW w:w="1060" w:type="pct"/>
            <w:shd w:val="clear" w:color="auto" w:fill="auto"/>
          </w:tcPr>
          <w:p w14:paraId="74C5EA28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2336" behindDoc="1" locked="0" layoutInCell="1" allowOverlap="1" wp14:anchorId="1BFDC246" wp14:editId="7112C89D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158750</wp:posOffset>
                  </wp:positionV>
                  <wp:extent cx="892175" cy="880745"/>
                  <wp:effectExtent l="0" t="0" r="3175" b="0"/>
                  <wp:wrapTight wrapText="bothSides">
                    <wp:wrapPolygon edited="0">
                      <wp:start x="0" y="0"/>
                      <wp:lineTo x="0" y="21024"/>
                      <wp:lineTo x="21216" y="21024"/>
                      <wp:lineTo x="21216" y="0"/>
                      <wp:lineTo x="0" y="0"/>
                    </wp:wrapPolygon>
                  </wp:wrapTight>
                  <wp:docPr id="7" name="Imagen 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0" w:type="pct"/>
            <w:shd w:val="clear" w:color="auto" w:fill="auto"/>
          </w:tcPr>
          <w:p w14:paraId="67B4ECA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SP1. describes what is occurring in tweets, blogs, short stories, videos, including his/her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personal opinion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about them.</w:t>
            </w:r>
          </w:p>
          <w:p w14:paraId="22E7A0B4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SP3. expresses opinions of a short story, play, essay, or poem examined in class</w:t>
            </w:r>
          </w:p>
        </w:tc>
      </w:tr>
      <w:tr w:rsidR="005A19F9" w:rsidRPr="00AB6249" w14:paraId="46D0657E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2A9F92D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2EA9F5D7" w14:textId="77777777" w:rsidTr="00894BBE">
        <w:trPr>
          <w:trHeight w:val="442"/>
          <w:jc w:val="center"/>
        </w:trPr>
        <w:tc>
          <w:tcPr>
            <w:tcW w:w="1060" w:type="pct"/>
            <w:shd w:val="clear" w:color="auto" w:fill="auto"/>
          </w:tcPr>
          <w:p w14:paraId="43D27F7F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8A714AC" wp14:editId="3CD106CA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216535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6" name="Imagen 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0" w:type="pct"/>
            <w:shd w:val="clear" w:color="auto" w:fill="auto"/>
          </w:tcPr>
          <w:p w14:paraId="7D71F41D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 cover letter for a dream job or occupation, using simple, coherent, and well-written sentences.</w:t>
            </w:r>
          </w:p>
          <w:p w14:paraId="17AEF998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W1. writes a resume for requesting a job, based on an ad (newspaper, internet, radio)</w:t>
            </w:r>
          </w:p>
        </w:tc>
      </w:tr>
    </w:tbl>
    <w:p w14:paraId="494906BB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19414AB" w14:textId="77777777" w:rsidR="005A19F9" w:rsidRPr="007476C4" w:rsidRDefault="005A19F9" w:rsidP="005A19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6463"/>
      </w:tblGrid>
      <w:tr w:rsidR="005A19F9" w:rsidRPr="007476C4" w14:paraId="37469947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78E9AAB3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Twelfth CTP</w:t>
            </w:r>
          </w:p>
        </w:tc>
      </w:tr>
      <w:tr w:rsidR="005A19F9" w:rsidRPr="007476C4" w14:paraId="73249297" w14:textId="77777777" w:rsidTr="00894BBE">
        <w:trPr>
          <w:trHeight w:val="575"/>
          <w:tblHeader/>
          <w:jc w:val="center"/>
        </w:trPr>
        <w:tc>
          <w:tcPr>
            <w:tcW w:w="1327" w:type="pct"/>
            <w:shd w:val="clear" w:color="auto" w:fill="ACB9CA"/>
          </w:tcPr>
          <w:p w14:paraId="2A730333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673" w:type="pct"/>
            <w:shd w:val="clear" w:color="auto" w:fill="ACB9CA"/>
          </w:tcPr>
          <w:p w14:paraId="194E7D2B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5A19F9" w:rsidRPr="00AB6249" w14:paraId="6837AE07" w14:textId="77777777" w:rsidTr="00894BBE">
        <w:trPr>
          <w:trHeight w:val="395"/>
          <w:jc w:val="center"/>
        </w:trPr>
        <w:tc>
          <w:tcPr>
            <w:tcW w:w="1327" w:type="pct"/>
            <w:shd w:val="clear" w:color="auto" w:fill="auto"/>
          </w:tcPr>
          <w:p w14:paraId="5D189EFE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4384" behindDoc="1" locked="0" layoutInCell="1" allowOverlap="1" wp14:anchorId="39FE5A69" wp14:editId="6DDF3E9D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196850</wp:posOffset>
                  </wp:positionV>
                  <wp:extent cx="780415" cy="815975"/>
                  <wp:effectExtent l="0" t="0" r="635" b="3175"/>
                  <wp:wrapTight wrapText="bothSides">
                    <wp:wrapPolygon edited="0">
                      <wp:start x="0" y="0"/>
                      <wp:lineTo x="0" y="21180"/>
                      <wp:lineTo x="21090" y="21180"/>
                      <wp:lineTo x="21090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3" w:type="pct"/>
            <w:shd w:val="clear" w:color="auto" w:fill="auto"/>
          </w:tcPr>
          <w:p w14:paraId="14986518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L.1.distinguishes detailed oral instructions when supported by visuals.</w:t>
            </w:r>
          </w:p>
          <w:p w14:paraId="356B15FF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L.3. extracts main idea and specific details and gets the gist of audio texts, on familiar topics.</w:t>
            </w:r>
          </w:p>
        </w:tc>
      </w:tr>
      <w:tr w:rsidR="005A19F9" w:rsidRPr="00AB6249" w14:paraId="42F4F0B1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B1C2CF1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60754FF3" w14:textId="77777777" w:rsidTr="00894BBE">
        <w:trPr>
          <w:trHeight w:val="647"/>
          <w:jc w:val="center"/>
        </w:trPr>
        <w:tc>
          <w:tcPr>
            <w:tcW w:w="1327" w:type="pct"/>
            <w:shd w:val="clear" w:color="auto" w:fill="auto"/>
          </w:tcPr>
          <w:p w14:paraId="49C299A8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5408" behindDoc="1" locked="0" layoutInCell="1" allowOverlap="1" wp14:anchorId="28721063" wp14:editId="3AEB697A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97790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4" name="Imagen 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3" w:type="pct"/>
            <w:shd w:val="clear" w:color="auto" w:fill="auto"/>
          </w:tcPr>
          <w:p w14:paraId="498D9653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R.3.interprets clear, simple instructions with some visual support (e.g., how to use an app).</w:t>
            </w:r>
          </w:p>
          <w:p w14:paraId="57CCD541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R.2. extracts specific information in straightforward printed text.</w:t>
            </w:r>
          </w:p>
          <w:p w14:paraId="681DF60D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A19F9" w:rsidRPr="00AB6249" w14:paraId="16EFAF61" w14:textId="77777777" w:rsidTr="00894BBE">
        <w:trPr>
          <w:trHeight w:val="300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F890774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101BBD63" w14:textId="77777777" w:rsidTr="00894BBE">
        <w:trPr>
          <w:trHeight w:val="647"/>
          <w:jc w:val="center"/>
        </w:trPr>
        <w:tc>
          <w:tcPr>
            <w:tcW w:w="1327" w:type="pct"/>
            <w:shd w:val="clear" w:color="auto" w:fill="auto"/>
          </w:tcPr>
          <w:p w14:paraId="0427E599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6432" behindDoc="1" locked="0" layoutInCell="1" allowOverlap="1" wp14:anchorId="743A3A0B" wp14:editId="78D1B832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122555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3" name="Imagen 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3" w:type="pct"/>
            <w:shd w:val="clear" w:color="auto" w:fill="auto"/>
          </w:tcPr>
          <w:p w14:paraId="099FCB65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SI.1. interviews others if the questions have been prepared beforehand.</w:t>
            </w:r>
          </w:p>
          <w:p w14:paraId="524A86A1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SI.2.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starts, </w:t>
            </w:r>
            <w:proofErr w:type="gramStart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sustains</w:t>
            </w:r>
            <w:proofErr w:type="gramEnd"/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closes a conversational exchange with a peer in the classroom when the topic is familiar.</w:t>
            </w:r>
          </w:p>
        </w:tc>
      </w:tr>
      <w:tr w:rsidR="005A19F9" w:rsidRPr="00AB6249" w14:paraId="2CC7F61B" w14:textId="77777777" w:rsidTr="00894BBE">
        <w:trPr>
          <w:trHeight w:val="313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33D2BDA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34B5A3DA" w14:textId="77777777" w:rsidTr="00894BBE">
        <w:trPr>
          <w:trHeight w:val="647"/>
          <w:jc w:val="center"/>
        </w:trPr>
        <w:tc>
          <w:tcPr>
            <w:tcW w:w="1327" w:type="pct"/>
            <w:shd w:val="clear" w:color="auto" w:fill="auto"/>
          </w:tcPr>
          <w:p w14:paraId="0E392E39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7456" behindDoc="1" locked="0" layoutInCell="1" allowOverlap="1" wp14:anchorId="20944E47" wp14:editId="748BB3D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78422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88" y="21263"/>
                      <wp:lineTo x="20988" y="0"/>
                      <wp:lineTo x="0" y="0"/>
                    </wp:wrapPolygon>
                  </wp:wrapTight>
                  <wp:docPr id="2" name="Imagen 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3" w:type="pct"/>
            <w:shd w:val="clear" w:color="auto" w:fill="auto"/>
          </w:tcPr>
          <w:p w14:paraId="42AEEDF7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expresses arguments about healthy living, positive attitudes, plans for success, and stories of successful people.</w:t>
            </w:r>
          </w:p>
          <w:p w14:paraId="4BEBEB7B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SP.2. explains how internet is used in a safe way.</w:t>
            </w:r>
          </w:p>
        </w:tc>
      </w:tr>
      <w:tr w:rsidR="005A19F9" w:rsidRPr="00AB6249" w14:paraId="54A2BE71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375BB7B0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A19F9" w:rsidRPr="00AB6249" w14:paraId="2B5293C5" w14:textId="77777777" w:rsidTr="00894BBE">
        <w:trPr>
          <w:trHeight w:val="647"/>
          <w:jc w:val="center"/>
        </w:trPr>
        <w:tc>
          <w:tcPr>
            <w:tcW w:w="1327" w:type="pct"/>
            <w:shd w:val="clear" w:color="auto" w:fill="auto"/>
          </w:tcPr>
          <w:p w14:paraId="0270D749" w14:textId="77777777" w:rsidR="005A19F9" w:rsidRPr="007476C4" w:rsidRDefault="005A19F9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8480" behindDoc="1" locked="0" layoutInCell="1" allowOverlap="1" wp14:anchorId="2E7FF65C" wp14:editId="7E1AEF93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147320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1" name="Imagen 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3" w:type="pct"/>
            <w:shd w:val="clear" w:color="auto" w:fill="auto"/>
          </w:tcPr>
          <w:p w14:paraId="3DFFC404" w14:textId="77777777" w:rsidR="005A19F9" w:rsidRPr="007476C4" w:rsidRDefault="005A19F9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an expository paragraph on healthy living, attitudes and plans for a successful future.</w:t>
            </w:r>
          </w:p>
          <w:p w14:paraId="180FA5A6" w14:textId="77777777" w:rsidR="005A19F9" w:rsidRPr="007476C4" w:rsidRDefault="005A19F9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W.2.writes a one-page report based on real events.</w:t>
            </w:r>
          </w:p>
        </w:tc>
      </w:tr>
    </w:tbl>
    <w:p w14:paraId="19FBA477" w14:textId="77777777" w:rsidR="00DA7B31" w:rsidRPr="008B7075" w:rsidRDefault="00AB6249" w:rsidP="007C7B3F">
      <w:pPr>
        <w:rPr>
          <w:lang w:val="en-US"/>
        </w:rPr>
      </w:pPr>
    </w:p>
    <w:sectPr w:rsidR="00DA7B31" w:rsidRPr="008B7075" w:rsidSect="005A19F9">
      <w:headerReference w:type="default" r:id="rId15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4685" w14:textId="77777777" w:rsidR="00945541" w:rsidRDefault="00945541" w:rsidP="005A19F9">
      <w:pPr>
        <w:spacing w:after="0" w:line="240" w:lineRule="auto"/>
      </w:pPr>
      <w:r>
        <w:separator/>
      </w:r>
    </w:p>
  </w:endnote>
  <w:endnote w:type="continuationSeparator" w:id="0">
    <w:p w14:paraId="426410DD" w14:textId="77777777" w:rsidR="00945541" w:rsidRDefault="00945541" w:rsidP="005A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D788" w14:textId="77777777" w:rsidR="00945541" w:rsidRDefault="00945541" w:rsidP="005A19F9">
      <w:pPr>
        <w:spacing w:after="0" w:line="240" w:lineRule="auto"/>
      </w:pPr>
      <w:r>
        <w:separator/>
      </w:r>
    </w:p>
  </w:footnote>
  <w:footnote w:type="continuationSeparator" w:id="0">
    <w:p w14:paraId="099569CD" w14:textId="77777777" w:rsidR="00945541" w:rsidRDefault="00945541" w:rsidP="005A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36" w:type="pct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6"/>
      <w:gridCol w:w="1420"/>
      <w:gridCol w:w="7347"/>
    </w:tblGrid>
    <w:tr w:rsidR="005A19F9" w:rsidRPr="00237AD6" w14:paraId="197201C4" w14:textId="77777777" w:rsidTr="00894BBE">
      <w:trPr>
        <w:trHeight w:val="1266"/>
      </w:trPr>
      <w:tc>
        <w:tcPr>
          <w:tcW w:w="1142" w:type="pct"/>
          <w:shd w:val="clear" w:color="auto" w:fill="auto"/>
        </w:tcPr>
        <w:p w14:paraId="3CAD940A" w14:textId="77777777" w:rsidR="005A19F9" w:rsidRPr="00237AD6" w:rsidRDefault="005A19F9" w:rsidP="005A19F9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47CD1D43" wp14:editId="22E869CF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365885" cy="685165"/>
                <wp:effectExtent l="0" t="0" r="5715" b="635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" w:type="pct"/>
          <w:shd w:val="clear" w:color="auto" w:fill="auto"/>
        </w:tcPr>
        <w:p w14:paraId="6A152676" w14:textId="77777777" w:rsidR="005A19F9" w:rsidRPr="00237AD6" w:rsidRDefault="005A19F9" w:rsidP="005A19F9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492FF534" wp14:editId="4FDE9EE9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887730" cy="763270"/>
                <wp:effectExtent l="0" t="0" r="762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233" w:type="pct"/>
          <w:shd w:val="clear" w:color="auto" w:fill="auto"/>
        </w:tcPr>
        <w:p w14:paraId="48716D1C" w14:textId="77777777" w:rsidR="005A19F9" w:rsidRPr="006E642C" w:rsidRDefault="005A19F9" w:rsidP="005A19F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14:paraId="4273A8C2" w14:textId="77777777" w:rsidR="005A19F9" w:rsidRPr="006E642C" w:rsidRDefault="005A19F9" w:rsidP="005A19F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14:paraId="6A1DEF4B" w14:textId="77777777" w:rsidR="005A19F9" w:rsidRPr="00F51A54" w:rsidRDefault="005A19F9" w:rsidP="005A19F9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 xml:space="preserve">Asesoría Nacional de </w:t>
          </w:r>
          <w:proofErr w:type="gramStart"/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Inglés</w:t>
          </w:r>
          <w:proofErr w:type="gramEnd"/>
        </w:p>
      </w:tc>
    </w:tr>
  </w:tbl>
  <w:p w14:paraId="45BA76CC" w14:textId="77777777" w:rsidR="005A19F9" w:rsidRDefault="005A19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E130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artD7C6"/>
      </v:shape>
    </w:pict>
  </w:numPicBullet>
  <w:abstractNum w:abstractNumId="0" w15:restartNumberingAfterBreak="0">
    <w:nsid w:val="1FE07A89"/>
    <w:multiLevelType w:val="hybridMultilevel"/>
    <w:tmpl w:val="7B004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328"/>
    <w:multiLevelType w:val="hybridMultilevel"/>
    <w:tmpl w:val="38126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815B0"/>
    <w:multiLevelType w:val="hybridMultilevel"/>
    <w:tmpl w:val="8D743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0F3"/>
    <w:multiLevelType w:val="hybridMultilevel"/>
    <w:tmpl w:val="D9DA11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1B91"/>
    <w:multiLevelType w:val="hybridMultilevel"/>
    <w:tmpl w:val="B66CECB8"/>
    <w:lvl w:ilvl="0" w:tplc="140A0007">
      <w:start w:val="1"/>
      <w:numFmt w:val="bullet"/>
      <w:lvlText w:val=""/>
      <w:lvlPicBulletId w:val="0"/>
      <w:lvlJc w:val="left"/>
      <w:pPr>
        <w:ind w:left="39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967542464">
    <w:abstractNumId w:val="3"/>
  </w:num>
  <w:num w:numId="2" w16cid:durableId="658851973">
    <w:abstractNumId w:val="2"/>
  </w:num>
  <w:num w:numId="3" w16cid:durableId="906183180">
    <w:abstractNumId w:val="4"/>
  </w:num>
  <w:num w:numId="4" w16cid:durableId="1057435505">
    <w:abstractNumId w:val="1"/>
  </w:num>
  <w:num w:numId="5" w16cid:durableId="209369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F9"/>
    <w:rsid w:val="00072427"/>
    <w:rsid w:val="00506A23"/>
    <w:rsid w:val="0052669A"/>
    <w:rsid w:val="005A19F9"/>
    <w:rsid w:val="00706E65"/>
    <w:rsid w:val="00763D95"/>
    <w:rsid w:val="007C7B3F"/>
    <w:rsid w:val="008B7075"/>
    <w:rsid w:val="00945541"/>
    <w:rsid w:val="00A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35D33"/>
  <w15:chartTrackingRefBased/>
  <w15:docId w15:val="{E78AC6B1-2F76-48D7-A8DD-4B1A2315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1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9F9"/>
  </w:style>
  <w:style w:type="paragraph" w:styleId="Piedepgina">
    <w:name w:val="footer"/>
    <w:basedOn w:val="Normal"/>
    <w:link w:val="PiedepginaCar"/>
    <w:uiPriority w:val="99"/>
    <w:unhideWhenUsed/>
    <w:rsid w:val="005A1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F9"/>
  </w:style>
  <w:style w:type="paragraph" w:styleId="Prrafodelista">
    <w:name w:val="List Paragraph"/>
    <w:aliases w:val="3,NORMAL,titulo 5"/>
    <w:basedOn w:val="Normal"/>
    <w:link w:val="PrrafodelistaCar"/>
    <w:qFormat/>
    <w:rsid w:val="005A19F9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5A19F9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5A1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A19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19F9"/>
    <w:rPr>
      <w:rFonts w:ascii="Arial MT" w:eastAsia="Arial MT" w:hAnsi="Arial MT" w:cs="Arial MT"/>
      <w:lang w:val="es-ES"/>
    </w:rPr>
  </w:style>
  <w:style w:type="paragraph" w:customStyle="1" w:styleId="Normal1">
    <w:name w:val="Normal1"/>
    <w:rsid w:val="005A19F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Sinespaciado">
    <w:name w:val="No Spacing"/>
    <w:link w:val="SinespaciadoCar"/>
    <w:uiPriority w:val="1"/>
    <w:qFormat/>
    <w:rsid w:val="005A19F9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19F9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6f3c-2d89-42a8-983d-016708714012">
      <Terms xmlns="http://schemas.microsoft.com/office/infopath/2007/PartnerControls"/>
    </lcf76f155ced4ddcb4097134ff3c332f>
    <TaxCatchAll xmlns="600f1c6d-1ccf-40a4-bf52-80c17397e2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5" ma:contentTypeDescription="Crear nuevo documento." ma:contentTypeScope="" ma:versionID="a0021317b4d91820d4fbf8758904b2a7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cc86a9b4e7a68e920d565774738f09f6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033e28-cd2b-4345-8473-c39c5eddc03c}" ma:internalName="TaxCatchAll" ma:showField="CatchAllData" ma:web="600f1c6d-1ccf-40a4-bf52-80c17397e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19163-E894-4BCD-ADCD-CFB3FAC0DDDD}">
  <ds:schemaRefs>
    <ds:schemaRef ds:uri="http://schemas.microsoft.com/office/2006/metadata/properties"/>
    <ds:schemaRef ds:uri="http://schemas.microsoft.com/office/infopath/2007/PartnerControls"/>
    <ds:schemaRef ds:uri="5db86f3c-2d89-42a8-983d-016708714012"/>
    <ds:schemaRef ds:uri="600f1c6d-1ccf-40a4-bf52-80c17397e2cb"/>
  </ds:schemaRefs>
</ds:datastoreItem>
</file>

<file path=customXml/itemProps2.xml><?xml version="1.0" encoding="utf-8"?>
<ds:datastoreItem xmlns:ds="http://schemas.openxmlformats.org/officeDocument/2006/customXml" ds:itemID="{9EE4B000-AD19-4E0B-9D71-05235AE9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F0529-72A4-4CD2-89AC-19B761695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2008</Words>
  <Characters>11049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el diagnóstico en Inglés para el área académica de los Colegios Técnicos Profesionales 2023</dc:title>
  <dc:subject/>
  <dc:creator>Andrea Cruz Badilla</dc:creator>
  <cp:keywords/>
  <dc:description/>
  <cp:lastModifiedBy>Marianella Granados Sirias</cp:lastModifiedBy>
  <cp:revision>2</cp:revision>
  <dcterms:created xsi:type="dcterms:W3CDTF">2023-02-15T21:23:00Z</dcterms:created>
  <dcterms:modified xsi:type="dcterms:W3CDTF">2023-02-15T21:23:00Z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