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354131"/>
        <w:docPartObj>
          <w:docPartGallery w:val="Cover Pages"/>
          <w:docPartUnique/>
        </w:docPartObj>
      </w:sdtPr>
      <w:sdtEndPr>
        <w:rPr>
          <w:rFonts w:ascii="Arial" w:hAnsi="Arial" w:cs="Arial"/>
          <w:b/>
          <w:bCs/>
          <w:sz w:val="24"/>
          <w:szCs w:val="24"/>
        </w:rPr>
      </w:sdtEndPr>
      <w:sdtContent>
        <w:p w14:paraId="06DE8DE7" w14:textId="77777777" w:rsidR="00A67172" w:rsidRDefault="00A67172">
          <w:r>
            <w:rPr>
              <w:noProof/>
              <w:lang w:eastAsia="es-CR"/>
            </w:rPr>
            <mc:AlternateContent>
              <mc:Choice Requires="wps">
                <w:drawing>
                  <wp:anchor distT="0" distB="0" distL="114300" distR="114300" simplePos="0" relativeHeight="251685888" behindDoc="0" locked="0" layoutInCell="1" allowOverlap="1" wp14:anchorId="12788F1F" wp14:editId="361752D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Arial" w:hAnsi="Arial" w:cs="Arial"/>
                                    <w:b/>
                                    <w:color w:val="FFC000"/>
                                    <w:sz w:val="72"/>
                                    <w:szCs w:val="72"/>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14:paraId="44CE7785" w14:textId="1A40AAE8" w:rsidR="00A67172" w:rsidRPr="00DE4259" w:rsidRDefault="00C93E61" w:rsidP="00A67172">
                                    <w:pPr>
                                      <w:pStyle w:val="Ttulo"/>
                                      <w:jc w:val="center"/>
                                      <w:rPr>
                                        <w:caps/>
                                        <w:color w:val="FFFFFF" w:themeColor="background1"/>
                                        <w:sz w:val="52"/>
                                        <w:szCs w:val="52"/>
                                      </w:rPr>
                                    </w:pPr>
                                    <w:r w:rsidRPr="00C93E61">
                                      <w:rPr>
                                        <w:rFonts w:ascii="Arial" w:hAnsi="Arial" w:cs="Arial"/>
                                        <w:b/>
                                        <w:color w:val="FFC000"/>
                                        <w:sz w:val="72"/>
                                        <w:szCs w:val="72"/>
                                      </w:rPr>
                                      <w:t>Orientaciones para el diagnóstico en  Listening &amp; Speaking / Reading &amp; Writing</w:t>
                                    </w:r>
                                  </w:p>
                                </w:sdtContent>
                              </w:sdt>
                              <w:p w14:paraId="3FCC00FC" w14:textId="77777777" w:rsidR="00A67172" w:rsidRDefault="00A67172">
                                <w:pPr>
                                  <w:spacing w:before="240"/>
                                  <w:ind w:left="720"/>
                                  <w:jc w:val="right"/>
                                  <w:rPr>
                                    <w:color w:val="FFFFFF" w:themeColor="background1"/>
                                  </w:rPr>
                                </w:pPr>
                              </w:p>
                              <w:sdt>
                                <w:sdtPr>
                                  <w:rPr>
                                    <w:rFonts w:asciiTheme="majorHAnsi" w:eastAsiaTheme="majorEastAsia" w:hAnsiTheme="majorHAnsi" w:cstheme="majorBidi"/>
                                    <w:b/>
                                    <w:caps/>
                                    <w:color w:val="FFFFFF" w:themeColor="background1"/>
                                    <w:sz w:val="64"/>
                                    <w:szCs w:val="64"/>
                                    <w:lang w:eastAsia="es-CR"/>
                                  </w:rPr>
                                  <w:alias w:val="Descripción breve"/>
                                  <w:id w:val="-1812170092"/>
                                  <w:dataBinding w:prefixMappings="xmlns:ns0='http://schemas.microsoft.com/office/2006/coverPageProps'" w:xpath="/ns0:CoverPageProperties[1]/ns0:Abstract[1]" w:storeItemID="{55AF091B-3C7A-41E3-B477-F2FDAA23CFDA}"/>
                                  <w:text/>
                                </w:sdtPr>
                                <w:sdtEndPr/>
                                <w:sdtContent>
                                  <w:p w14:paraId="104E8AF5" w14:textId="3BFA6922" w:rsidR="00A67172" w:rsidRDefault="00A67172" w:rsidP="00A67172">
                                    <w:pPr>
                                      <w:spacing w:before="240"/>
                                      <w:ind w:left="1008"/>
                                      <w:jc w:val="center"/>
                                      <w:rPr>
                                        <w:color w:val="FFFFFF" w:themeColor="background1"/>
                                      </w:rPr>
                                    </w:pPr>
                                    <w:r w:rsidRPr="00A67172">
                                      <w:rPr>
                                        <w:rFonts w:asciiTheme="majorHAnsi" w:eastAsiaTheme="majorEastAsia" w:hAnsiTheme="majorHAnsi" w:cstheme="majorBidi"/>
                                        <w:b/>
                                        <w:caps/>
                                        <w:color w:val="FFFFFF" w:themeColor="background1"/>
                                        <w:sz w:val="64"/>
                                        <w:szCs w:val="64"/>
                                        <w:lang w:eastAsia="es-CR"/>
                                      </w:rPr>
                                      <w:t>A</w:t>
                                    </w:r>
                                    <w:r w:rsidR="00DE4259">
                                      <w:rPr>
                                        <w:rFonts w:asciiTheme="majorHAnsi" w:eastAsiaTheme="majorEastAsia" w:hAnsiTheme="majorHAnsi" w:cstheme="majorBidi"/>
                                        <w:b/>
                                        <w:caps/>
                                        <w:color w:val="FFFFFF" w:themeColor="background1"/>
                                        <w:sz w:val="64"/>
                                        <w:szCs w:val="64"/>
                                        <w:lang w:eastAsia="es-CR"/>
                                      </w:rPr>
                                      <w:t xml:space="preserve">SESORÍA NACIONAL DE INGLÉS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2788F1F" id="Rectángulo 16" o:spid="_x0000_s1026" style="position:absolute;margin-left:0;margin-top:0;width:422.3pt;height:760.1pt;z-index:25168588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5b9bd5 [3204]" stroked="f">
                    <v:textbox inset="21.6pt,1in,21.6pt">
                      <w:txbxContent>
                        <w:sdt>
                          <w:sdtPr>
                            <w:rPr>
                              <w:rFonts w:ascii="Arial" w:hAnsi="Arial" w:cs="Arial"/>
                              <w:b/>
                              <w:color w:val="FFC000"/>
                              <w:sz w:val="72"/>
                              <w:szCs w:val="72"/>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14:paraId="44CE7785" w14:textId="1A40AAE8" w:rsidR="00A67172" w:rsidRPr="00DE4259" w:rsidRDefault="00C93E61" w:rsidP="00A67172">
                              <w:pPr>
                                <w:pStyle w:val="Ttulo"/>
                                <w:jc w:val="center"/>
                                <w:rPr>
                                  <w:caps/>
                                  <w:color w:val="FFFFFF" w:themeColor="background1"/>
                                  <w:sz w:val="52"/>
                                  <w:szCs w:val="52"/>
                                </w:rPr>
                              </w:pPr>
                              <w:r w:rsidRPr="00C93E61">
                                <w:rPr>
                                  <w:rFonts w:ascii="Arial" w:hAnsi="Arial" w:cs="Arial"/>
                                  <w:b/>
                                  <w:color w:val="FFC000"/>
                                  <w:sz w:val="72"/>
                                  <w:szCs w:val="72"/>
                                </w:rPr>
                                <w:t>Orientaciones para el diagnóstico en  Listening &amp; Speaking / Reading &amp; Writing</w:t>
                              </w:r>
                            </w:p>
                          </w:sdtContent>
                        </w:sdt>
                        <w:p w14:paraId="3FCC00FC" w14:textId="77777777" w:rsidR="00A67172" w:rsidRDefault="00A67172">
                          <w:pPr>
                            <w:spacing w:before="240"/>
                            <w:ind w:left="720"/>
                            <w:jc w:val="right"/>
                            <w:rPr>
                              <w:color w:val="FFFFFF" w:themeColor="background1"/>
                            </w:rPr>
                          </w:pPr>
                        </w:p>
                        <w:sdt>
                          <w:sdtPr>
                            <w:rPr>
                              <w:rFonts w:asciiTheme="majorHAnsi" w:eastAsiaTheme="majorEastAsia" w:hAnsiTheme="majorHAnsi" w:cstheme="majorBidi"/>
                              <w:b/>
                              <w:caps/>
                              <w:color w:val="FFFFFF" w:themeColor="background1"/>
                              <w:sz w:val="64"/>
                              <w:szCs w:val="64"/>
                              <w:lang w:eastAsia="es-CR"/>
                            </w:rPr>
                            <w:alias w:val="Descripción breve"/>
                            <w:id w:val="-1812170092"/>
                            <w:dataBinding w:prefixMappings="xmlns:ns0='http://schemas.microsoft.com/office/2006/coverPageProps'" w:xpath="/ns0:CoverPageProperties[1]/ns0:Abstract[1]" w:storeItemID="{55AF091B-3C7A-41E3-B477-F2FDAA23CFDA}"/>
                            <w:text/>
                          </w:sdtPr>
                          <w:sdtEndPr/>
                          <w:sdtContent>
                            <w:p w14:paraId="104E8AF5" w14:textId="3BFA6922" w:rsidR="00A67172" w:rsidRDefault="00A67172" w:rsidP="00A67172">
                              <w:pPr>
                                <w:spacing w:before="240"/>
                                <w:ind w:left="1008"/>
                                <w:jc w:val="center"/>
                                <w:rPr>
                                  <w:color w:val="FFFFFF" w:themeColor="background1"/>
                                </w:rPr>
                              </w:pPr>
                              <w:r w:rsidRPr="00A67172">
                                <w:rPr>
                                  <w:rFonts w:asciiTheme="majorHAnsi" w:eastAsiaTheme="majorEastAsia" w:hAnsiTheme="majorHAnsi" w:cstheme="majorBidi"/>
                                  <w:b/>
                                  <w:caps/>
                                  <w:color w:val="FFFFFF" w:themeColor="background1"/>
                                  <w:sz w:val="64"/>
                                  <w:szCs w:val="64"/>
                                  <w:lang w:eastAsia="es-CR"/>
                                </w:rPr>
                                <w:t>A</w:t>
                              </w:r>
                              <w:r w:rsidR="00DE4259">
                                <w:rPr>
                                  <w:rFonts w:asciiTheme="majorHAnsi" w:eastAsiaTheme="majorEastAsia" w:hAnsiTheme="majorHAnsi" w:cstheme="majorBidi"/>
                                  <w:b/>
                                  <w:caps/>
                                  <w:color w:val="FFFFFF" w:themeColor="background1"/>
                                  <w:sz w:val="64"/>
                                  <w:szCs w:val="64"/>
                                  <w:lang w:eastAsia="es-CR"/>
                                </w:rPr>
                                <w:t xml:space="preserve">SESORÍA NACIONAL DE INGLÉS </w:t>
                              </w:r>
                            </w:p>
                          </w:sdtContent>
                        </w:sdt>
                      </w:txbxContent>
                    </v:textbox>
                    <w10:wrap anchorx="page" anchory="page"/>
                  </v:rect>
                </w:pict>
              </mc:Fallback>
            </mc:AlternateContent>
          </w:r>
          <w:r>
            <w:rPr>
              <w:noProof/>
              <w:lang w:eastAsia="es-CR"/>
            </w:rPr>
            <mc:AlternateContent>
              <mc:Choice Requires="wps">
                <w:drawing>
                  <wp:anchor distT="0" distB="0" distL="114300" distR="114300" simplePos="0" relativeHeight="251686912" behindDoc="0" locked="0" layoutInCell="1" allowOverlap="1" wp14:anchorId="37D2770C" wp14:editId="202DD8E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37581" w14:textId="77777777" w:rsidR="00A67172" w:rsidRDefault="00A67172" w:rsidP="00A67172">
                                <w:pPr>
                                  <w:pStyle w:val="Subttulo"/>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7D2770C" id="Rectángulo 472" o:spid="_x0000_s1027" style="position:absolute;margin-left:0;margin-top:0;width:148.1pt;height:760.3pt;z-index:25168691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p w14:paraId="11F37581" w14:textId="77777777" w:rsidR="00A67172" w:rsidRDefault="00A67172" w:rsidP="00A67172">
                          <w:pPr>
                            <w:pStyle w:val="Subttulo"/>
                            <w:rPr>
                              <w:rFonts w:cstheme="minorBidi"/>
                              <w:color w:val="FFFFFF" w:themeColor="background1"/>
                            </w:rPr>
                          </w:pPr>
                        </w:p>
                      </w:txbxContent>
                    </v:textbox>
                    <w10:wrap anchorx="page" anchory="page"/>
                  </v:rect>
                </w:pict>
              </mc:Fallback>
            </mc:AlternateContent>
          </w:r>
        </w:p>
        <w:p w14:paraId="22F69230" w14:textId="77777777" w:rsidR="00A67172" w:rsidRDefault="00A67172"/>
        <w:p w14:paraId="685308E9" w14:textId="77777777" w:rsidR="00A67172" w:rsidRDefault="00A67172">
          <w:pPr>
            <w:rPr>
              <w:rFonts w:ascii="Arial" w:hAnsi="Arial" w:cs="Arial"/>
              <w:b/>
              <w:bCs/>
              <w:sz w:val="24"/>
              <w:szCs w:val="24"/>
            </w:rPr>
          </w:pPr>
          <w:r>
            <w:rPr>
              <w:rFonts w:ascii="Arial" w:hAnsi="Arial" w:cs="Arial"/>
              <w:b/>
              <w:bCs/>
              <w:noProof/>
              <w:sz w:val="24"/>
              <w:szCs w:val="24"/>
              <w:lang w:eastAsia="es-CR"/>
            </w:rPr>
            <mc:AlternateContent>
              <mc:Choice Requires="wps">
                <w:drawing>
                  <wp:anchor distT="0" distB="0" distL="114300" distR="114300" simplePos="0" relativeHeight="251687936" behindDoc="0" locked="0" layoutInCell="1" allowOverlap="1" wp14:anchorId="19E6218F" wp14:editId="2CA21B0E">
                    <wp:simplePos x="0" y="0"/>
                    <wp:positionH relativeFrom="column">
                      <wp:posOffset>4649173</wp:posOffset>
                    </wp:positionH>
                    <wp:positionV relativeFrom="paragraph">
                      <wp:posOffset>1796996</wp:posOffset>
                    </wp:positionV>
                    <wp:extent cx="1712068" cy="4455268"/>
                    <wp:effectExtent l="0" t="0" r="21590" b="21590"/>
                    <wp:wrapNone/>
                    <wp:docPr id="26" name="Cuadro de texto 26"/>
                    <wp:cNvGraphicFramePr/>
                    <a:graphic xmlns:a="http://schemas.openxmlformats.org/drawingml/2006/main">
                      <a:graphicData uri="http://schemas.microsoft.com/office/word/2010/wordprocessingShape">
                        <wps:wsp>
                          <wps:cNvSpPr txBox="1"/>
                          <wps:spPr>
                            <a:xfrm>
                              <a:off x="0" y="0"/>
                              <a:ext cx="1712068" cy="44552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6ACBF" w14:textId="77777777" w:rsidR="00A67172" w:rsidRDefault="00A67172" w:rsidP="00A67172">
                                <w:pPr>
                                  <w:pStyle w:val="Prrafodelista"/>
                                  <w:shd w:val="clear" w:color="auto" w:fill="323E4F" w:themeFill="text2" w:themeFillShade="BF"/>
                                  <w:spacing w:after="0" w:line="360" w:lineRule="auto"/>
                                  <w:ind w:left="0"/>
                                  <w:jc w:val="center"/>
                                  <w:rPr>
                                    <w:rFonts w:ascii="Arial" w:hAnsi="Arial" w:cs="Arial"/>
                                    <w:b/>
                                    <w:color w:val="FFC000"/>
                                    <w:sz w:val="24"/>
                                    <w:szCs w:val="24"/>
                                    <w:lang w:val="es-CR"/>
                                  </w:rPr>
                                </w:pPr>
                              </w:p>
                              <w:p w14:paraId="3BBE12AC" w14:textId="77777777" w:rsidR="00A67172" w:rsidRDefault="00A67172" w:rsidP="00A67172">
                                <w:pPr>
                                  <w:pStyle w:val="Prrafodelista"/>
                                  <w:shd w:val="clear" w:color="auto" w:fill="323E4F" w:themeFill="text2" w:themeFillShade="BF"/>
                                  <w:spacing w:after="0" w:line="360" w:lineRule="auto"/>
                                  <w:ind w:left="0"/>
                                  <w:jc w:val="center"/>
                                  <w:rPr>
                                    <w:rFonts w:ascii="Arial" w:hAnsi="Arial" w:cs="Arial"/>
                                    <w:b/>
                                    <w:color w:val="FFC000"/>
                                    <w:sz w:val="24"/>
                                    <w:szCs w:val="24"/>
                                    <w:lang w:val="es-CR"/>
                                  </w:rPr>
                                </w:pPr>
                              </w:p>
                              <w:p w14:paraId="05DF30EC" w14:textId="4A7D7AF1" w:rsidR="00A67172" w:rsidRPr="00C93E61" w:rsidRDefault="00A67172" w:rsidP="00A67172">
                                <w:pPr>
                                  <w:pStyle w:val="Prrafodelista"/>
                                  <w:shd w:val="clear" w:color="auto" w:fill="323E4F" w:themeFill="text2" w:themeFillShade="BF"/>
                                  <w:spacing w:after="0" w:line="360" w:lineRule="auto"/>
                                  <w:ind w:left="0"/>
                                  <w:jc w:val="center"/>
                                  <w:rPr>
                                    <w:rFonts w:ascii="Arial" w:hAnsi="Arial" w:cs="Arial"/>
                                    <w:b/>
                                    <w:color w:val="FFC000"/>
                                    <w:sz w:val="32"/>
                                    <w:szCs w:val="32"/>
                                    <w:lang w:val="es-CR"/>
                                  </w:rPr>
                                </w:pPr>
                                <w:r w:rsidRPr="00C93E61">
                                  <w:rPr>
                                    <w:rFonts w:ascii="Arial" w:hAnsi="Arial" w:cs="Arial"/>
                                    <w:b/>
                                    <w:color w:val="FFC000"/>
                                    <w:sz w:val="32"/>
                                    <w:szCs w:val="32"/>
                                    <w:lang w:val="es-CR"/>
                                  </w:rPr>
                                  <w:t>Liceos Experimentales Bilingües</w:t>
                                </w:r>
                              </w:p>
                              <w:p w14:paraId="5E647871" w14:textId="77777777" w:rsidR="00A67172" w:rsidRPr="00A67172" w:rsidRDefault="00A67172" w:rsidP="00A67172">
                                <w:pPr>
                                  <w:shd w:val="clear" w:color="auto" w:fill="323E4F" w:themeFill="text2" w:themeFillShade="BF"/>
                                  <w:tabs>
                                    <w:tab w:val="left" w:pos="2700"/>
                                    <w:tab w:val="center" w:pos="6503"/>
                                  </w:tabs>
                                  <w:spacing w:after="0" w:line="360" w:lineRule="auto"/>
                                  <w:contextualSpacing/>
                                  <w:jc w:val="center"/>
                                  <w:rPr>
                                    <w:rFonts w:ascii="Arial" w:hAnsi="Arial" w:cs="Arial"/>
                                    <w:b/>
                                    <w:color w:val="FFC000"/>
                                    <w:sz w:val="32"/>
                                    <w:szCs w:val="32"/>
                                  </w:rPr>
                                </w:pPr>
                                <w:r w:rsidRPr="00A67172">
                                  <w:rPr>
                                    <w:rFonts w:ascii="Arial" w:hAnsi="Arial" w:cs="Arial"/>
                                    <w:b/>
                                    <w:color w:val="FFC000"/>
                                    <w:sz w:val="32"/>
                                    <w:szCs w:val="32"/>
                                  </w:rPr>
                                  <w:t>Curso lectivo 2023</w:t>
                                </w:r>
                              </w:p>
                              <w:p w14:paraId="4F6D756B" w14:textId="77777777" w:rsidR="00A67172" w:rsidRPr="00A67172" w:rsidRDefault="00A67172" w:rsidP="00A67172">
                                <w:pPr>
                                  <w:shd w:val="clear" w:color="auto" w:fill="323E4F" w:themeFill="text2" w:themeFillShade="BF"/>
                                  <w:rPr>
                                    <w:color w:val="FFC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6218F" id="_x0000_t202" coordsize="21600,21600" o:spt="202" path="m,l,21600r21600,l21600,xe">
                    <v:stroke joinstyle="miter"/>
                    <v:path gradientshapeok="t" o:connecttype="rect"/>
                  </v:shapetype>
                  <v:shape id="Cuadro de texto 26" o:spid="_x0000_s1028" type="#_x0000_t202" style="position:absolute;margin-left:366.1pt;margin-top:141.5pt;width:134.8pt;height:35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" fillcolor="white [3201]" strokeweight=".5pt">
                    <v:textbox>
                      <w:txbxContent>
                        <w:p w14:paraId="5926ACBF" w14:textId="77777777" w:rsidR="00A67172" w:rsidRDefault="00A67172" w:rsidP="00A67172">
                          <w:pPr>
                            <w:pStyle w:val="Prrafodelista"/>
                            <w:shd w:val="clear" w:color="auto" w:fill="323E4F" w:themeFill="text2" w:themeFillShade="BF"/>
                            <w:spacing w:after="0" w:line="360" w:lineRule="auto"/>
                            <w:ind w:left="0"/>
                            <w:jc w:val="center"/>
                            <w:rPr>
                              <w:rFonts w:ascii="Arial" w:hAnsi="Arial" w:cs="Arial"/>
                              <w:b/>
                              <w:color w:val="FFC000"/>
                              <w:sz w:val="24"/>
                              <w:szCs w:val="24"/>
                              <w:lang w:val="es-CR"/>
                            </w:rPr>
                          </w:pPr>
                        </w:p>
                        <w:p w14:paraId="3BBE12AC" w14:textId="77777777" w:rsidR="00A67172" w:rsidRDefault="00A67172" w:rsidP="00A67172">
                          <w:pPr>
                            <w:pStyle w:val="Prrafodelista"/>
                            <w:shd w:val="clear" w:color="auto" w:fill="323E4F" w:themeFill="text2" w:themeFillShade="BF"/>
                            <w:spacing w:after="0" w:line="360" w:lineRule="auto"/>
                            <w:ind w:left="0"/>
                            <w:jc w:val="center"/>
                            <w:rPr>
                              <w:rFonts w:ascii="Arial" w:hAnsi="Arial" w:cs="Arial"/>
                              <w:b/>
                              <w:color w:val="FFC000"/>
                              <w:sz w:val="24"/>
                              <w:szCs w:val="24"/>
                              <w:lang w:val="es-CR"/>
                            </w:rPr>
                          </w:pPr>
                        </w:p>
                        <w:p w14:paraId="05DF30EC" w14:textId="4A7D7AF1" w:rsidR="00A67172" w:rsidRPr="00C93E61" w:rsidRDefault="00A67172" w:rsidP="00A67172">
                          <w:pPr>
                            <w:pStyle w:val="Prrafodelista"/>
                            <w:shd w:val="clear" w:color="auto" w:fill="323E4F" w:themeFill="text2" w:themeFillShade="BF"/>
                            <w:spacing w:after="0" w:line="360" w:lineRule="auto"/>
                            <w:ind w:left="0"/>
                            <w:jc w:val="center"/>
                            <w:rPr>
                              <w:rFonts w:ascii="Arial" w:hAnsi="Arial" w:cs="Arial"/>
                              <w:b/>
                              <w:color w:val="FFC000"/>
                              <w:sz w:val="32"/>
                              <w:szCs w:val="32"/>
                              <w:lang w:val="es-CR"/>
                            </w:rPr>
                          </w:pPr>
                          <w:r w:rsidRPr="00C93E61">
                            <w:rPr>
                              <w:rFonts w:ascii="Arial" w:hAnsi="Arial" w:cs="Arial"/>
                              <w:b/>
                              <w:color w:val="FFC000"/>
                              <w:sz w:val="32"/>
                              <w:szCs w:val="32"/>
                              <w:lang w:val="es-CR"/>
                            </w:rPr>
                            <w:t>Liceos Experimentales Bilingües</w:t>
                          </w:r>
                        </w:p>
                        <w:p w14:paraId="5E647871" w14:textId="77777777" w:rsidR="00A67172" w:rsidRPr="00A67172" w:rsidRDefault="00A67172" w:rsidP="00A67172">
                          <w:pPr>
                            <w:shd w:val="clear" w:color="auto" w:fill="323E4F" w:themeFill="text2" w:themeFillShade="BF"/>
                            <w:tabs>
                              <w:tab w:val="left" w:pos="2700"/>
                              <w:tab w:val="center" w:pos="6503"/>
                            </w:tabs>
                            <w:spacing w:after="0" w:line="360" w:lineRule="auto"/>
                            <w:contextualSpacing/>
                            <w:jc w:val="center"/>
                            <w:rPr>
                              <w:rFonts w:ascii="Arial" w:hAnsi="Arial" w:cs="Arial"/>
                              <w:b/>
                              <w:color w:val="FFC000"/>
                              <w:sz w:val="32"/>
                              <w:szCs w:val="32"/>
                            </w:rPr>
                          </w:pPr>
                          <w:r w:rsidRPr="00A67172">
                            <w:rPr>
                              <w:rFonts w:ascii="Arial" w:hAnsi="Arial" w:cs="Arial"/>
                              <w:b/>
                              <w:color w:val="FFC000"/>
                              <w:sz w:val="32"/>
                              <w:szCs w:val="32"/>
                            </w:rPr>
                            <w:t>Curso lectivo 2023</w:t>
                          </w:r>
                        </w:p>
                        <w:p w14:paraId="4F6D756B" w14:textId="77777777" w:rsidR="00A67172" w:rsidRPr="00A67172" w:rsidRDefault="00A67172" w:rsidP="00A67172">
                          <w:pPr>
                            <w:shd w:val="clear" w:color="auto" w:fill="323E4F" w:themeFill="text2" w:themeFillShade="BF"/>
                            <w:rPr>
                              <w:color w:val="FFC000"/>
                            </w:rPr>
                          </w:pPr>
                        </w:p>
                      </w:txbxContent>
                    </v:textbox>
                  </v:shape>
                </w:pict>
              </mc:Fallback>
            </mc:AlternateContent>
          </w:r>
          <w:r>
            <w:rPr>
              <w:rFonts w:ascii="Arial" w:hAnsi="Arial" w:cs="Arial"/>
              <w:b/>
              <w:bCs/>
              <w:sz w:val="24"/>
              <w:szCs w:val="24"/>
            </w:rPr>
            <w:br w:type="page"/>
          </w:r>
        </w:p>
      </w:sdtContent>
    </w:sdt>
    <w:p w14:paraId="5489CBCD" w14:textId="77777777" w:rsidR="00A67172" w:rsidRPr="007476C4" w:rsidRDefault="00A67172" w:rsidP="00A67172">
      <w:pPr>
        <w:pStyle w:val="Prrafodelista"/>
        <w:spacing w:after="0" w:line="360" w:lineRule="auto"/>
        <w:ind w:left="0"/>
        <w:jc w:val="center"/>
        <w:rPr>
          <w:rFonts w:ascii="Arial" w:hAnsi="Arial" w:cs="Arial"/>
          <w:b/>
          <w:sz w:val="24"/>
          <w:szCs w:val="24"/>
        </w:rPr>
      </w:pPr>
      <w:r w:rsidRPr="007476C4">
        <w:rPr>
          <w:rFonts w:ascii="Arial" w:hAnsi="Arial" w:cs="Arial"/>
          <w:b/>
          <w:sz w:val="24"/>
          <w:szCs w:val="24"/>
        </w:rPr>
        <w:lastRenderedPageBreak/>
        <w:t xml:space="preserve">Orientaciones para el diagnóstico </w:t>
      </w:r>
      <w:r w:rsidRPr="007476C4">
        <w:rPr>
          <w:rFonts w:ascii="Arial" w:hAnsi="Arial" w:cs="Arial"/>
          <w:b/>
          <w:sz w:val="24"/>
          <w:szCs w:val="24"/>
          <w:lang w:val="es-CR"/>
        </w:rPr>
        <w:t xml:space="preserve">en </w:t>
      </w:r>
      <w:proofErr w:type="spellStart"/>
      <w:r w:rsidRPr="007476C4">
        <w:rPr>
          <w:rFonts w:ascii="Arial" w:hAnsi="Arial" w:cs="Arial"/>
          <w:b/>
          <w:sz w:val="24"/>
          <w:szCs w:val="24"/>
          <w:lang w:val="es-CR"/>
        </w:rPr>
        <w:t>Listening</w:t>
      </w:r>
      <w:proofErr w:type="spellEnd"/>
      <w:r w:rsidRPr="007476C4">
        <w:rPr>
          <w:rFonts w:ascii="Arial" w:hAnsi="Arial" w:cs="Arial"/>
          <w:b/>
          <w:sz w:val="24"/>
          <w:szCs w:val="24"/>
          <w:lang w:val="es-CR"/>
        </w:rPr>
        <w:t xml:space="preserve"> &amp; </w:t>
      </w:r>
      <w:proofErr w:type="spellStart"/>
      <w:r w:rsidRPr="007476C4">
        <w:rPr>
          <w:rFonts w:ascii="Arial" w:hAnsi="Arial" w:cs="Arial"/>
          <w:b/>
          <w:sz w:val="24"/>
          <w:szCs w:val="24"/>
          <w:lang w:val="es-CR"/>
        </w:rPr>
        <w:t>Speaking</w:t>
      </w:r>
      <w:proofErr w:type="spellEnd"/>
      <w:r w:rsidRPr="007476C4">
        <w:rPr>
          <w:rFonts w:ascii="Arial" w:hAnsi="Arial" w:cs="Arial"/>
          <w:b/>
          <w:sz w:val="24"/>
          <w:szCs w:val="24"/>
          <w:lang w:val="es-CR"/>
        </w:rPr>
        <w:t xml:space="preserve"> / Reading &amp; </w:t>
      </w:r>
      <w:proofErr w:type="spellStart"/>
      <w:r w:rsidRPr="007476C4">
        <w:rPr>
          <w:rFonts w:ascii="Arial" w:hAnsi="Arial" w:cs="Arial"/>
          <w:b/>
          <w:sz w:val="24"/>
          <w:szCs w:val="24"/>
          <w:lang w:val="es-CR"/>
        </w:rPr>
        <w:t>Writing</w:t>
      </w:r>
      <w:proofErr w:type="spellEnd"/>
      <w:r w:rsidRPr="007476C4">
        <w:rPr>
          <w:rFonts w:ascii="Arial" w:hAnsi="Arial" w:cs="Arial"/>
          <w:b/>
          <w:sz w:val="24"/>
          <w:szCs w:val="24"/>
          <w:lang w:val="es-CR"/>
        </w:rPr>
        <w:t xml:space="preserve"> para Liceos Experimentales Bilingües</w:t>
      </w:r>
    </w:p>
    <w:p w14:paraId="455C6CA9" w14:textId="77777777" w:rsidR="00A67172" w:rsidRPr="007476C4" w:rsidRDefault="00A67172" w:rsidP="00A67172">
      <w:pPr>
        <w:tabs>
          <w:tab w:val="left" w:pos="2700"/>
          <w:tab w:val="center" w:pos="6503"/>
        </w:tabs>
        <w:spacing w:after="0" w:line="360" w:lineRule="auto"/>
        <w:contextualSpacing/>
        <w:jc w:val="center"/>
        <w:rPr>
          <w:rFonts w:ascii="Arial" w:hAnsi="Arial" w:cs="Arial"/>
          <w:b/>
          <w:sz w:val="24"/>
          <w:szCs w:val="24"/>
        </w:rPr>
      </w:pPr>
      <w:r w:rsidRPr="007476C4">
        <w:rPr>
          <w:rFonts w:ascii="Arial" w:hAnsi="Arial" w:cs="Arial"/>
          <w:b/>
          <w:sz w:val="24"/>
          <w:szCs w:val="24"/>
        </w:rPr>
        <w:t>Curso lectivo 2023</w:t>
      </w:r>
    </w:p>
    <w:p w14:paraId="05C16C89" w14:textId="77777777" w:rsidR="00A67172" w:rsidRPr="007476C4" w:rsidRDefault="00A67172" w:rsidP="00A67172">
      <w:pPr>
        <w:pStyle w:val="Textoindependiente"/>
        <w:spacing w:line="360" w:lineRule="auto"/>
        <w:jc w:val="both"/>
        <w:rPr>
          <w:rFonts w:ascii="Arial" w:hAnsi="Arial" w:cs="Arial"/>
          <w:sz w:val="24"/>
          <w:szCs w:val="24"/>
        </w:rPr>
      </w:pPr>
    </w:p>
    <w:p w14:paraId="686D6EC7" w14:textId="77777777" w:rsidR="00A67172" w:rsidRPr="007476C4" w:rsidRDefault="00A67172" w:rsidP="00A67172">
      <w:pPr>
        <w:pStyle w:val="Textoindependiente"/>
        <w:spacing w:line="360" w:lineRule="auto"/>
        <w:jc w:val="both"/>
        <w:rPr>
          <w:rFonts w:ascii="Arial" w:hAnsi="Arial" w:cs="Arial"/>
          <w:sz w:val="24"/>
          <w:szCs w:val="24"/>
          <w:lang w:val="es-MX"/>
        </w:rPr>
      </w:pPr>
      <w:r w:rsidRPr="007476C4">
        <w:rPr>
          <w:rFonts w:ascii="Arial" w:hAnsi="Arial" w:cs="Arial"/>
          <w:sz w:val="24"/>
          <w:szCs w:val="24"/>
          <w:lang w:val="es-MX"/>
        </w:rPr>
        <w:t xml:space="preserve">En concordancia con la ruta pedagógica propuesta para el 2023, la evaluación diagnóstica en Inglés nos permite obtener información y evidencias sobre el nivel de logro de los estudiantes en las competencias de la comprensión y la producción oral / la comprensión y la producción escrita para establecer una línea base sobre la cual empezar y continuar con el fin de determinar acciones y apoyos requeridos. </w:t>
      </w:r>
    </w:p>
    <w:p w14:paraId="493FAC2C" w14:textId="77777777" w:rsidR="00A67172" w:rsidRPr="007476C4" w:rsidRDefault="00A67172" w:rsidP="00A67172">
      <w:pPr>
        <w:pStyle w:val="Textoindependiente"/>
        <w:spacing w:line="360" w:lineRule="auto"/>
        <w:jc w:val="both"/>
        <w:rPr>
          <w:rFonts w:ascii="Arial" w:hAnsi="Arial" w:cs="Arial"/>
          <w:sz w:val="24"/>
          <w:szCs w:val="24"/>
          <w:lang w:val="es-MX"/>
        </w:rPr>
      </w:pPr>
    </w:p>
    <w:p w14:paraId="2ABCF2B2" w14:textId="77777777" w:rsidR="00A67172" w:rsidRPr="007476C4" w:rsidRDefault="00A67172" w:rsidP="00A67172">
      <w:pPr>
        <w:pStyle w:val="Default"/>
        <w:spacing w:line="360" w:lineRule="auto"/>
        <w:jc w:val="both"/>
        <w:rPr>
          <w:color w:val="auto"/>
          <w:lang w:val="es-MX"/>
        </w:rPr>
      </w:pPr>
      <w:r w:rsidRPr="007476C4">
        <w:rPr>
          <w:color w:val="auto"/>
          <w:lang w:val="es-MX"/>
        </w:rPr>
        <w:t>La evaluación diagnóstica de aula le brinda la oportunidad al docente de explorar aspectos y condiciones del estudiante relevantes que inciden en el aprendizaje del inglés, tales como: los socio-afectivos, los cognitivos, los psicomotrices y los socioculturales.</w:t>
      </w:r>
    </w:p>
    <w:p w14:paraId="2DB760EB" w14:textId="77777777" w:rsidR="00A67172" w:rsidRPr="007476C4" w:rsidRDefault="00A67172" w:rsidP="00A67172">
      <w:pPr>
        <w:pStyle w:val="Default"/>
        <w:spacing w:line="360" w:lineRule="auto"/>
        <w:jc w:val="both"/>
        <w:rPr>
          <w:color w:val="auto"/>
          <w:lang w:val="es-MX"/>
        </w:rPr>
      </w:pPr>
    </w:p>
    <w:p w14:paraId="6F0DF16F" w14:textId="77777777" w:rsidR="00A67172" w:rsidRPr="007476C4" w:rsidRDefault="00A67172" w:rsidP="00A67172">
      <w:pPr>
        <w:pStyle w:val="Default"/>
        <w:spacing w:line="360" w:lineRule="auto"/>
        <w:jc w:val="both"/>
        <w:rPr>
          <w:color w:val="auto"/>
          <w:lang w:val="es-MX"/>
        </w:rPr>
      </w:pPr>
      <w:r w:rsidRPr="007476C4">
        <w:rPr>
          <w:color w:val="auto"/>
          <w:lang w:val="es-MX"/>
        </w:rPr>
        <w:t>Es importante</w:t>
      </w:r>
      <w:r w:rsidRPr="007476C4">
        <w:t xml:space="preserve"> tener en cuenta previo a la elaboración del diagnóstico</w:t>
      </w:r>
      <w:r w:rsidRPr="007476C4">
        <w:rPr>
          <w:color w:val="auto"/>
          <w:lang w:val="es-MX"/>
        </w:rPr>
        <w:t xml:space="preserve">, </w:t>
      </w:r>
    </w:p>
    <w:p w14:paraId="04F415E8" w14:textId="77777777" w:rsidR="00A67172" w:rsidRPr="007476C4" w:rsidRDefault="00A67172" w:rsidP="00A67172">
      <w:pPr>
        <w:pStyle w:val="Default"/>
        <w:spacing w:line="360" w:lineRule="auto"/>
        <w:jc w:val="both"/>
        <w:rPr>
          <w:color w:val="auto"/>
          <w:lang w:val="es-MX"/>
        </w:rPr>
      </w:pPr>
    </w:p>
    <w:p w14:paraId="22F90C05" w14:textId="77777777" w:rsidR="00A67172" w:rsidRPr="007476C4" w:rsidRDefault="00A67172" w:rsidP="00A67172">
      <w:pPr>
        <w:pStyle w:val="Prrafodelista"/>
        <w:numPr>
          <w:ilvl w:val="0"/>
          <w:numId w:val="3"/>
        </w:numPr>
        <w:spacing w:after="160" w:line="360" w:lineRule="auto"/>
        <w:jc w:val="both"/>
        <w:rPr>
          <w:rFonts w:ascii="Arial" w:hAnsi="Arial" w:cs="Arial"/>
          <w:sz w:val="24"/>
          <w:szCs w:val="24"/>
        </w:rPr>
      </w:pPr>
      <w:r w:rsidRPr="007476C4">
        <w:rPr>
          <w:rFonts w:ascii="Arial" w:hAnsi="Arial" w:cs="Arial"/>
          <w:sz w:val="24"/>
          <w:szCs w:val="24"/>
        </w:rPr>
        <w:t xml:space="preserve">los resultados en la prueba dominio lingüístico de Inglés 2023 de su centro educativo. </w:t>
      </w:r>
    </w:p>
    <w:p w14:paraId="474EF222" w14:textId="77777777" w:rsidR="00A67172" w:rsidRPr="007476C4" w:rsidRDefault="00A67172" w:rsidP="00A67172">
      <w:pPr>
        <w:pStyle w:val="Prrafodelista"/>
        <w:numPr>
          <w:ilvl w:val="0"/>
          <w:numId w:val="3"/>
        </w:numPr>
        <w:spacing w:after="160" w:line="360" w:lineRule="auto"/>
        <w:jc w:val="both"/>
        <w:rPr>
          <w:rFonts w:ascii="Arial" w:hAnsi="Arial" w:cs="Arial"/>
          <w:sz w:val="24"/>
          <w:szCs w:val="24"/>
        </w:rPr>
      </w:pPr>
      <w:r w:rsidRPr="007476C4">
        <w:rPr>
          <w:rFonts w:ascii="Arial" w:hAnsi="Arial" w:cs="Arial"/>
          <w:sz w:val="24"/>
          <w:szCs w:val="24"/>
        </w:rPr>
        <w:t>los estudiantes que aplicaron la estrategia de promoción, la estrategia de alerta temprana y los estudiantes que en su Informe Descriptivo de Logro 2022 alcanzaron un nivel aún no logrado o en proceso.</w:t>
      </w:r>
    </w:p>
    <w:p w14:paraId="3AABE5C8" w14:textId="77777777" w:rsidR="00A67172" w:rsidRPr="007476C4" w:rsidRDefault="00A67172" w:rsidP="00A67172">
      <w:pPr>
        <w:pStyle w:val="Default"/>
        <w:spacing w:line="360" w:lineRule="auto"/>
        <w:jc w:val="both"/>
        <w:rPr>
          <w:color w:val="auto"/>
          <w:lang w:val="es-CR"/>
        </w:rPr>
      </w:pPr>
    </w:p>
    <w:p w14:paraId="6F9B04EB" w14:textId="77777777" w:rsidR="00A67172" w:rsidRPr="007476C4" w:rsidRDefault="00A67172" w:rsidP="00A67172">
      <w:pPr>
        <w:pStyle w:val="Default"/>
        <w:spacing w:line="360" w:lineRule="auto"/>
        <w:jc w:val="both"/>
        <w:rPr>
          <w:color w:val="auto"/>
          <w:lang w:val="es-MX"/>
        </w:rPr>
      </w:pPr>
      <w:r w:rsidRPr="007476C4">
        <w:rPr>
          <w:color w:val="auto"/>
          <w:lang w:val="es-MX"/>
        </w:rPr>
        <w:t>Algunas estrategias pedagógicas de evaluación diagnóstica incluyen:</w:t>
      </w:r>
    </w:p>
    <w:p w14:paraId="29188E5A" w14:textId="77777777" w:rsidR="00A67172" w:rsidRPr="007476C4" w:rsidRDefault="00A67172" w:rsidP="00A67172">
      <w:pPr>
        <w:pStyle w:val="Default"/>
        <w:spacing w:line="360" w:lineRule="auto"/>
        <w:jc w:val="both"/>
        <w:rPr>
          <w:color w:val="auto"/>
          <w:lang w:val="es-MX"/>
        </w:rPr>
      </w:pPr>
    </w:p>
    <w:p w14:paraId="2E19EA96" w14:textId="77777777" w:rsidR="00A67172" w:rsidRPr="007476C4" w:rsidRDefault="00A67172" w:rsidP="00A67172">
      <w:pPr>
        <w:pStyle w:val="Default"/>
        <w:numPr>
          <w:ilvl w:val="0"/>
          <w:numId w:val="1"/>
        </w:numPr>
        <w:spacing w:line="360" w:lineRule="auto"/>
        <w:jc w:val="both"/>
        <w:rPr>
          <w:color w:val="auto"/>
          <w:lang w:val="es-MX"/>
        </w:rPr>
      </w:pPr>
      <w:r w:rsidRPr="007476C4">
        <w:rPr>
          <w:color w:val="auto"/>
          <w:lang w:val="es-MX"/>
        </w:rPr>
        <w:t>instrumento para identificar los estilos de aprendizaje</w:t>
      </w:r>
    </w:p>
    <w:p w14:paraId="334958CE" w14:textId="77777777" w:rsidR="00A67172" w:rsidRPr="007476C4" w:rsidRDefault="00A67172" w:rsidP="00A67172">
      <w:pPr>
        <w:pStyle w:val="Default"/>
        <w:numPr>
          <w:ilvl w:val="0"/>
          <w:numId w:val="1"/>
        </w:numPr>
        <w:spacing w:line="360" w:lineRule="auto"/>
        <w:jc w:val="both"/>
        <w:rPr>
          <w:color w:val="auto"/>
          <w:lang w:val="es-MX"/>
        </w:rPr>
      </w:pPr>
      <w:r w:rsidRPr="007476C4">
        <w:rPr>
          <w:color w:val="auto"/>
          <w:lang w:val="es-MX"/>
        </w:rPr>
        <w:t>ejercicios de atención y concentración</w:t>
      </w:r>
    </w:p>
    <w:p w14:paraId="1FE0A849" w14:textId="77777777" w:rsidR="00A67172" w:rsidRPr="007476C4" w:rsidRDefault="00A67172" w:rsidP="00A67172">
      <w:pPr>
        <w:pStyle w:val="Default"/>
        <w:numPr>
          <w:ilvl w:val="0"/>
          <w:numId w:val="1"/>
        </w:numPr>
        <w:spacing w:line="360" w:lineRule="auto"/>
        <w:jc w:val="both"/>
        <w:rPr>
          <w:color w:val="auto"/>
          <w:lang w:val="es-MX"/>
        </w:rPr>
      </w:pPr>
      <w:r w:rsidRPr="007476C4">
        <w:rPr>
          <w:color w:val="auto"/>
          <w:lang w:val="es-MX"/>
        </w:rPr>
        <w:t xml:space="preserve">juegos colaborativos, </w:t>
      </w:r>
    </w:p>
    <w:p w14:paraId="08A4BD02" w14:textId="77777777" w:rsidR="00A67172" w:rsidRPr="007476C4" w:rsidRDefault="00A67172" w:rsidP="00A67172">
      <w:pPr>
        <w:pStyle w:val="Default"/>
        <w:numPr>
          <w:ilvl w:val="0"/>
          <w:numId w:val="1"/>
        </w:numPr>
        <w:spacing w:line="360" w:lineRule="auto"/>
        <w:jc w:val="both"/>
        <w:rPr>
          <w:color w:val="auto"/>
          <w:lang w:val="es-MX"/>
        </w:rPr>
      </w:pPr>
      <w:r w:rsidRPr="007476C4">
        <w:rPr>
          <w:color w:val="auto"/>
          <w:lang w:val="es-MX"/>
        </w:rPr>
        <w:lastRenderedPageBreak/>
        <w:t xml:space="preserve">juegos de socialización </w:t>
      </w:r>
    </w:p>
    <w:p w14:paraId="32F3A9F4" w14:textId="77777777" w:rsidR="00A67172" w:rsidRPr="007476C4" w:rsidRDefault="00A67172" w:rsidP="00A67172">
      <w:pPr>
        <w:pStyle w:val="Default"/>
        <w:numPr>
          <w:ilvl w:val="0"/>
          <w:numId w:val="1"/>
        </w:numPr>
        <w:spacing w:line="360" w:lineRule="auto"/>
        <w:jc w:val="both"/>
        <w:rPr>
          <w:color w:val="auto"/>
          <w:lang w:val="es-MX"/>
        </w:rPr>
      </w:pPr>
      <w:r w:rsidRPr="007476C4">
        <w:rPr>
          <w:color w:val="auto"/>
          <w:lang w:val="es-MX"/>
        </w:rPr>
        <w:t xml:space="preserve">explorar la conformación del grupo: con respecto a niveles de lengua adquirido por medio de actividades orales tales como juegos, contexto sociocultural , socioeconómico, intereses y actitudes de los estudiantes, </w:t>
      </w:r>
    </w:p>
    <w:p w14:paraId="48CBC045" w14:textId="77777777" w:rsidR="00A67172" w:rsidRPr="007476C4" w:rsidRDefault="00A67172" w:rsidP="00A67172">
      <w:pPr>
        <w:pStyle w:val="Default"/>
        <w:numPr>
          <w:ilvl w:val="0"/>
          <w:numId w:val="1"/>
        </w:numPr>
        <w:spacing w:line="360" w:lineRule="auto"/>
        <w:jc w:val="both"/>
        <w:rPr>
          <w:color w:val="auto"/>
          <w:lang w:val="es-MX"/>
        </w:rPr>
      </w:pPr>
      <w:r w:rsidRPr="007476C4">
        <w:rPr>
          <w:color w:val="auto"/>
          <w:lang w:val="es-MX"/>
        </w:rPr>
        <w:t xml:space="preserve">contratos de aprendizaje construidos de manera colaborativa que definen normas y consecuencias para la convivencia en el aula y roles de los actores. </w:t>
      </w:r>
    </w:p>
    <w:p w14:paraId="4B9BED9C" w14:textId="77777777" w:rsidR="00A67172" w:rsidRPr="007476C4" w:rsidRDefault="00A67172" w:rsidP="00A67172">
      <w:pPr>
        <w:pStyle w:val="Default"/>
        <w:numPr>
          <w:ilvl w:val="0"/>
          <w:numId w:val="1"/>
        </w:numPr>
        <w:spacing w:line="360" w:lineRule="auto"/>
        <w:jc w:val="both"/>
        <w:rPr>
          <w:lang w:val="es-MX"/>
        </w:rPr>
      </w:pPr>
      <w:r w:rsidRPr="007476C4">
        <w:rPr>
          <w:lang w:val="es-MX"/>
        </w:rPr>
        <w:t>Mini-proyectos</w:t>
      </w:r>
    </w:p>
    <w:p w14:paraId="37F74BA5" w14:textId="77777777" w:rsidR="00A67172" w:rsidRPr="007476C4" w:rsidRDefault="00A67172" w:rsidP="00A67172">
      <w:pPr>
        <w:pStyle w:val="Default"/>
        <w:numPr>
          <w:ilvl w:val="0"/>
          <w:numId w:val="1"/>
        </w:numPr>
        <w:spacing w:line="360" w:lineRule="auto"/>
        <w:jc w:val="both"/>
        <w:rPr>
          <w:lang w:val="es-MX"/>
        </w:rPr>
      </w:pPr>
      <w:r w:rsidRPr="007476C4">
        <w:rPr>
          <w:lang w:val="es-MX"/>
        </w:rPr>
        <w:t>Pruebas</w:t>
      </w:r>
    </w:p>
    <w:p w14:paraId="251DC7D8" w14:textId="77777777" w:rsidR="00A67172" w:rsidRPr="007476C4" w:rsidRDefault="00A67172" w:rsidP="00A67172">
      <w:pPr>
        <w:pStyle w:val="Default"/>
        <w:spacing w:line="360" w:lineRule="auto"/>
        <w:ind w:left="720"/>
        <w:jc w:val="both"/>
        <w:rPr>
          <w:lang w:val="es-MX"/>
        </w:rPr>
      </w:pPr>
      <w:r w:rsidRPr="007476C4">
        <w:rPr>
          <w:lang w:val="es-MX"/>
        </w:rPr>
        <w:t xml:space="preserve"> </w:t>
      </w:r>
    </w:p>
    <w:p w14:paraId="02886737" w14:textId="77777777" w:rsidR="00A67172" w:rsidRPr="007476C4" w:rsidRDefault="00A67172" w:rsidP="00A67172">
      <w:pPr>
        <w:spacing w:after="0" w:line="360" w:lineRule="auto"/>
        <w:rPr>
          <w:rFonts w:ascii="Arial" w:hAnsi="Arial" w:cs="Arial"/>
          <w:b/>
          <w:sz w:val="24"/>
          <w:szCs w:val="24"/>
        </w:rPr>
      </w:pPr>
      <w:r w:rsidRPr="007476C4">
        <w:rPr>
          <w:rFonts w:ascii="Arial" w:hAnsi="Arial" w:cs="Arial"/>
          <w:b/>
          <w:sz w:val="24"/>
          <w:szCs w:val="24"/>
        </w:rPr>
        <w:t xml:space="preserve">Recomendaciones para el diagnóstico de aula </w:t>
      </w:r>
    </w:p>
    <w:p w14:paraId="45EC4FDE" w14:textId="77777777" w:rsidR="00A67172" w:rsidRPr="007476C4" w:rsidRDefault="00A67172" w:rsidP="00A67172">
      <w:pPr>
        <w:spacing w:after="0" w:line="360" w:lineRule="auto"/>
        <w:jc w:val="both"/>
        <w:rPr>
          <w:rFonts w:ascii="Arial" w:hAnsi="Arial" w:cs="Arial"/>
          <w:sz w:val="24"/>
          <w:szCs w:val="24"/>
        </w:rPr>
      </w:pPr>
    </w:p>
    <w:p w14:paraId="15C0DBE8" w14:textId="77777777" w:rsidR="00A67172" w:rsidRPr="007476C4" w:rsidRDefault="00A67172" w:rsidP="00A67172">
      <w:pPr>
        <w:pStyle w:val="Prrafodelista"/>
        <w:numPr>
          <w:ilvl w:val="0"/>
          <w:numId w:val="2"/>
        </w:numPr>
        <w:spacing w:after="0" w:line="360" w:lineRule="auto"/>
        <w:jc w:val="both"/>
        <w:rPr>
          <w:rFonts w:ascii="Arial" w:hAnsi="Arial" w:cs="Arial"/>
          <w:b/>
          <w:bCs/>
          <w:sz w:val="24"/>
          <w:szCs w:val="24"/>
        </w:rPr>
      </w:pPr>
      <w:r w:rsidRPr="007476C4">
        <w:rPr>
          <w:rFonts w:ascii="Arial" w:hAnsi="Arial" w:cs="Arial"/>
          <w:b/>
          <w:bCs/>
          <w:sz w:val="24"/>
          <w:szCs w:val="24"/>
        </w:rPr>
        <w:t xml:space="preserve">Se debe realizar un diagnóstico a partir de los lineamientos emanados por el Departamento de Evaluación de los Aprendizajes.  </w:t>
      </w:r>
    </w:p>
    <w:p w14:paraId="22C11F1C" w14:textId="77777777" w:rsidR="00A67172" w:rsidRPr="007476C4" w:rsidRDefault="00A67172" w:rsidP="00A67172">
      <w:pPr>
        <w:pStyle w:val="Prrafodelista"/>
        <w:numPr>
          <w:ilvl w:val="0"/>
          <w:numId w:val="2"/>
        </w:numPr>
        <w:spacing w:after="0" w:line="360" w:lineRule="auto"/>
        <w:jc w:val="both"/>
        <w:rPr>
          <w:rFonts w:ascii="Arial" w:hAnsi="Arial" w:cs="Arial"/>
          <w:b/>
          <w:bCs/>
          <w:sz w:val="24"/>
          <w:szCs w:val="24"/>
        </w:rPr>
      </w:pPr>
      <w:r w:rsidRPr="007476C4">
        <w:rPr>
          <w:rFonts w:ascii="Arial" w:hAnsi="Arial" w:cs="Arial"/>
          <w:sz w:val="24"/>
          <w:szCs w:val="24"/>
        </w:rPr>
        <w:t xml:space="preserve">El diagnóstico debe incluir tareas para determinar nivel de logro de </w:t>
      </w:r>
      <w:r w:rsidRPr="007476C4">
        <w:rPr>
          <w:rFonts w:ascii="Arial" w:hAnsi="Arial" w:cs="Arial"/>
          <w:b/>
          <w:bCs/>
          <w:sz w:val="24"/>
          <w:szCs w:val="24"/>
        </w:rPr>
        <w:t>todas las competencias lingüísticas</w:t>
      </w:r>
      <w:r w:rsidRPr="007476C4">
        <w:rPr>
          <w:rFonts w:ascii="Arial" w:hAnsi="Arial" w:cs="Arial"/>
          <w:sz w:val="24"/>
          <w:szCs w:val="24"/>
        </w:rPr>
        <w:t xml:space="preserve"> (comprensión y producción oral y escrita; entiéndase escucha, habla, lectura y escritura) </w:t>
      </w:r>
      <w:r w:rsidRPr="007476C4">
        <w:rPr>
          <w:rFonts w:ascii="Arial" w:hAnsi="Arial" w:cs="Arial"/>
          <w:b/>
          <w:bCs/>
          <w:sz w:val="24"/>
          <w:szCs w:val="24"/>
        </w:rPr>
        <w:t xml:space="preserve">sin ninguna excepción. </w:t>
      </w:r>
    </w:p>
    <w:p w14:paraId="65D3481E" w14:textId="77777777" w:rsidR="00A67172" w:rsidRPr="007476C4" w:rsidRDefault="00A67172" w:rsidP="00A67172">
      <w:pPr>
        <w:pStyle w:val="Prrafodelista"/>
        <w:numPr>
          <w:ilvl w:val="0"/>
          <w:numId w:val="2"/>
        </w:numPr>
        <w:spacing w:after="0" w:line="360" w:lineRule="auto"/>
        <w:jc w:val="both"/>
        <w:rPr>
          <w:rFonts w:ascii="Arial" w:hAnsi="Arial" w:cs="Arial"/>
          <w:sz w:val="24"/>
          <w:szCs w:val="24"/>
        </w:rPr>
      </w:pPr>
      <w:r w:rsidRPr="007476C4">
        <w:rPr>
          <w:rFonts w:ascii="Arial" w:hAnsi="Arial" w:cs="Arial"/>
          <w:sz w:val="24"/>
          <w:szCs w:val="24"/>
        </w:rPr>
        <w:t xml:space="preserve">La producción oral puede realizarse de forma individual, binomios, equipos de tres o cuatro estudiantes máximo. </w:t>
      </w:r>
    </w:p>
    <w:p w14:paraId="758283A8" w14:textId="77777777" w:rsidR="00A67172" w:rsidRPr="007476C4" w:rsidRDefault="00A67172" w:rsidP="00A67172">
      <w:pPr>
        <w:pStyle w:val="Prrafodelista"/>
        <w:numPr>
          <w:ilvl w:val="0"/>
          <w:numId w:val="2"/>
        </w:numPr>
        <w:spacing w:after="0" w:line="360" w:lineRule="auto"/>
        <w:jc w:val="both"/>
        <w:rPr>
          <w:rFonts w:ascii="Arial" w:hAnsi="Arial" w:cs="Arial"/>
          <w:sz w:val="24"/>
          <w:szCs w:val="24"/>
        </w:rPr>
      </w:pPr>
      <w:r w:rsidRPr="007476C4">
        <w:rPr>
          <w:rFonts w:ascii="Arial" w:hAnsi="Arial" w:cs="Arial"/>
          <w:b/>
          <w:sz w:val="24"/>
          <w:szCs w:val="24"/>
          <w:lang w:val="es-MX"/>
        </w:rPr>
        <w:t>Cabe mencionar que no se debe incorporar elementos aislados de gramática y vocabulario sin ningún propósito comunicativo.</w:t>
      </w:r>
    </w:p>
    <w:p w14:paraId="2B01BF4A" w14:textId="77777777" w:rsidR="00A67172" w:rsidRPr="007476C4" w:rsidRDefault="00A67172" w:rsidP="00A67172">
      <w:pPr>
        <w:pStyle w:val="Prrafodelista"/>
        <w:numPr>
          <w:ilvl w:val="0"/>
          <w:numId w:val="2"/>
        </w:numPr>
        <w:spacing w:after="0" w:line="360" w:lineRule="auto"/>
        <w:jc w:val="both"/>
        <w:rPr>
          <w:rFonts w:ascii="Arial" w:hAnsi="Arial" w:cs="Arial"/>
          <w:sz w:val="24"/>
          <w:szCs w:val="24"/>
        </w:rPr>
      </w:pPr>
      <w:r w:rsidRPr="007476C4">
        <w:rPr>
          <w:rFonts w:ascii="Arial" w:hAnsi="Arial" w:cs="Arial"/>
          <w:b/>
          <w:sz w:val="24"/>
          <w:szCs w:val="24"/>
          <w:lang w:val="es-MX"/>
        </w:rPr>
        <w:t xml:space="preserve">La presentación oral del proyecto se realiza en </w:t>
      </w:r>
      <w:proofErr w:type="spellStart"/>
      <w:r w:rsidRPr="007476C4">
        <w:rPr>
          <w:rFonts w:ascii="Arial" w:hAnsi="Arial" w:cs="Arial"/>
          <w:b/>
          <w:sz w:val="24"/>
          <w:szCs w:val="24"/>
          <w:lang w:val="es-MX"/>
        </w:rPr>
        <w:t>Listening</w:t>
      </w:r>
      <w:proofErr w:type="spellEnd"/>
      <w:r w:rsidRPr="007476C4">
        <w:rPr>
          <w:rFonts w:ascii="Arial" w:hAnsi="Arial" w:cs="Arial"/>
          <w:b/>
          <w:sz w:val="24"/>
          <w:szCs w:val="24"/>
          <w:lang w:val="es-MX"/>
        </w:rPr>
        <w:t xml:space="preserve"> &amp; </w:t>
      </w:r>
      <w:proofErr w:type="spellStart"/>
      <w:r w:rsidRPr="007476C4">
        <w:rPr>
          <w:rFonts w:ascii="Arial" w:hAnsi="Arial" w:cs="Arial"/>
          <w:b/>
          <w:sz w:val="24"/>
          <w:szCs w:val="24"/>
          <w:lang w:val="es-MX"/>
        </w:rPr>
        <w:t>Speaking</w:t>
      </w:r>
      <w:proofErr w:type="spellEnd"/>
      <w:r w:rsidRPr="007476C4">
        <w:rPr>
          <w:rFonts w:ascii="Arial" w:hAnsi="Arial" w:cs="Arial"/>
          <w:b/>
          <w:sz w:val="24"/>
          <w:szCs w:val="24"/>
          <w:lang w:val="es-MX"/>
        </w:rPr>
        <w:t xml:space="preserve"> y la presentación escrita del proyecto se realiza en Reading &amp; </w:t>
      </w:r>
      <w:proofErr w:type="spellStart"/>
      <w:r w:rsidRPr="007476C4">
        <w:rPr>
          <w:rFonts w:ascii="Arial" w:hAnsi="Arial" w:cs="Arial"/>
          <w:b/>
          <w:sz w:val="24"/>
          <w:szCs w:val="24"/>
          <w:lang w:val="es-MX"/>
        </w:rPr>
        <w:t>Writing</w:t>
      </w:r>
      <w:proofErr w:type="spellEnd"/>
      <w:r w:rsidRPr="007476C4">
        <w:rPr>
          <w:rFonts w:ascii="Arial" w:hAnsi="Arial" w:cs="Arial"/>
          <w:b/>
          <w:sz w:val="24"/>
          <w:szCs w:val="24"/>
          <w:lang w:val="es-MX"/>
        </w:rPr>
        <w:t>. Los docentes de ambas áreas deben reunirse y coordinar el proyecto por realizar si se elige esta estrategia.</w:t>
      </w:r>
    </w:p>
    <w:p w14:paraId="1F5D3BA7" w14:textId="77777777" w:rsidR="00C93E61" w:rsidRDefault="00C93E61" w:rsidP="00C93E61">
      <w:pPr>
        <w:pStyle w:val="Prrafodelista"/>
        <w:numPr>
          <w:ilvl w:val="0"/>
          <w:numId w:val="2"/>
        </w:numPr>
        <w:spacing w:after="0" w:line="360" w:lineRule="auto"/>
        <w:jc w:val="both"/>
        <w:rPr>
          <w:rFonts w:ascii="Arial" w:hAnsi="Arial" w:cs="Arial"/>
          <w:bCs/>
          <w:sz w:val="24"/>
          <w:szCs w:val="24"/>
        </w:rPr>
      </w:pPr>
      <w:r>
        <w:rPr>
          <w:rFonts w:ascii="Arial" w:hAnsi="Arial" w:cs="Arial"/>
          <w:bCs/>
          <w:sz w:val="24"/>
          <w:szCs w:val="24"/>
          <w:lang w:val="es-MX"/>
        </w:rPr>
        <w:t xml:space="preserve">El instrumento seleccionado debe incluir los </w:t>
      </w:r>
      <w:proofErr w:type="spellStart"/>
      <w:r>
        <w:rPr>
          <w:rFonts w:ascii="Arial" w:hAnsi="Arial" w:cs="Arial"/>
          <w:bCs/>
          <w:i/>
          <w:iCs/>
          <w:sz w:val="24"/>
          <w:szCs w:val="24"/>
          <w:lang w:val="es-MX"/>
        </w:rPr>
        <w:t>assessment</w:t>
      </w:r>
      <w:proofErr w:type="spellEnd"/>
      <w:r>
        <w:rPr>
          <w:rFonts w:ascii="Arial" w:hAnsi="Arial" w:cs="Arial"/>
          <w:bCs/>
          <w:i/>
          <w:iCs/>
          <w:sz w:val="24"/>
          <w:szCs w:val="24"/>
          <w:lang w:val="es-MX"/>
        </w:rPr>
        <w:t xml:space="preserve"> </w:t>
      </w:r>
      <w:proofErr w:type="spellStart"/>
      <w:r>
        <w:rPr>
          <w:rFonts w:ascii="Arial" w:hAnsi="Arial" w:cs="Arial"/>
          <w:bCs/>
          <w:i/>
          <w:iCs/>
          <w:sz w:val="24"/>
          <w:szCs w:val="24"/>
          <w:lang w:val="es-MX"/>
        </w:rPr>
        <w:t>strategies</w:t>
      </w:r>
      <w:proofErr w:type="spellEnd"/>
      <w:r>
        <w:rPr>
          <w:rFonts w:ascii="Arial" w:hAnsi="Arial" w:cs="Arial"/>
          <w:bCs/>
          <w:sz w:val="24"/>
          <w:szCs w:val="24"/>
          <w:lang w:val="es-MX"/>
        </w:rPr>
        <w:t xml:space="preserve"> que se presentan en las siguientes tablas.  </w:t>
      </w:r>
    </w:p>
    <w:p w14:paraId="0EB77F13" w14:textId="228FB3FB" w:rsidR="00A67172" w:rsidRPr="007476C4" w:rsidRDefault="00A67172" w:rsidP="00A67172">
      <w:pPr>
        <w:pStyle w:val="Prrafodelista"/>
        <w:numPr>
          <w:ilvl w:val="0"/>
          <w:numId w:val="2"/>
        </w:numPr>
        <w:spacing w:after="0" w:line="360" w:lineRule="auto"/>
        <w:jc w:val="both"/>
        <w:rPr>
          <w:rFonts w:ascii="Arial" w:hAnsi="Arial" w:cs="Arial"/>
          <w:bCs/>
          <w:sz w:val="24"/>
          <w:szCs w:val="24"/>
        </w:rPr>
      </w:pPr>
      <w:r w:rsidRPr="007476C4">
        <w:rPr>
          <w:rFonts w:ascii="Arial" w:hAnsi="Arial" w:cs="Arial"/>
          <w:bCs/>
          <w:sz w:val="24"/>
          <w:szCs w:val="24"/>
        </w:rPr>
        <w:t xml:space="preserve">El Proyecto Integrador potencia el desarrollo de la competencia lingüística a su vez que permite fortalecer la ciudadanía responsable, las competencias </w:t>
      </w:r>
      <w:r w:rsidRPr="007476C4">
        <w:rPr>
          <w:rFonts w:ascii="Arial" w:hAnsi="Arial" w:cs="Arial"/>
          <w:bCs/>
          <w:sz w:val="24"/>
          <w:szCs w:val="24"/>
        </w:rPr>
        <w:lastRenderedPageBreak/>
        <w:t>para la vida y las competencias para la empleabilidad digna</w:t>
      </w:r>
      <w:r w:rsidR="00C93E61">
        <w:rPr>
          <w:rFonts w:ascii="Arial" w:hAnsi="Arial" w:cs="Arial"/>
          <w:bCs/>
          <w:sz w:val="24"/>
          <w:szCs w:val="24"/>
        </w:rPr>
        <w:t xml:space="preserve"> y puede también ser otra estrategia para el diagnóstico</w:t>
      </w:r>
      <w:r w:rsidRPr="007476C4">
        <w:rPr>
          <w:rFonts w:ascii="Arial" w:hAnsi="Arial" w:cs="Arial"/>
          <w:bCs/>
          <w:sz w:val="24"/>
          <w:szCs w:val="24"/>
        </w:rPr>
        <w:t>.</w:t>
      </w:r>
    </w:p>
    <w:p w14:paraId="3092AD48" w14:textId="77777777" w:rsidR="00A67172" w:rsidRPr="007476C4" w:rsidRDefault="00A67172" w:rsidP="00A67172">
      <w:pPr>
        <w:spacing w:after="0" w:line="360" w:lineRule="auto"/>
        <w:contextualSpacing/>
        <w:rPr>
          <w:rFonts w:ascii="Arial" w:hAnsi="Arial" w:cs="Arial"/>
          <w:b/>
          <w:sz w:val="24"/>
          <w:szCs w:val="24"/>
        </w:rPr>
      </w:pP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6086"/>
      </w:tblGrid>
      <w:tr w:rsidR="00A67172" w:rsidRPr="007476C4" w14:paraId="73264818" w14:textId="77777777" w:rsidTr="00894BBE">
        <w:trPr>
          <w:trHeight w:val="368"/>
          <w:tblHeader/>
          <w:jc w:val="center"/>
        </w:trPr>
        <w:tc>
          <w:tcPr>
            <w:tcW w:w="5000" w:type="pct"/>
            <w:gridSpan w:val="2"/>
            <w:shd w:val="clear" w:color="auto" w:fill="ACB9CA"/>
          </w:tcPr>
          <w:p w14:paraId="060E7189"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Seventh (LEBS)</w:t>
            </w:r>
          </w:p>
        </w:tc>
      </w:tr>
      <w:tr w:rsidR="00A67172" w:rsidRPr="007476C4" w14:paraId="77B23C6C" w14:textId="77777777" w:rsidTr="00894BBE">
        <w:trPr>
          <w:trHeight w:val="575"/>
          <w:tblHeader/>
          <w:jc w:val="center"/>
        </w:trPr>
        <w:tc>
          <w:tcPr>
            <w:tcW w:w="1259" w:type="pct"/>
            <w:shd w:val="clear" w:color="auto" w:fill="ACB9CA"/>
          </w:tcPr>
          <w:p w14:paraId="1EA8AAD2"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741" w:type="pct"/>
            <w:shd w:val="clear" w:color="auto" w:fill="ACB9CA"/>
          </w:tcPr>
          <w:p w14:paraId="47ADF58F"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A67172" w:rsidRPr="00C93E61" w14:paraId="329341DB" w14:textId="77777777" w:rsidTr="00894BBE">
        <w:trPr>
          <w:trHeight w:val="395"/>
          <w:jc w:val="center"/>
        </w:trPr>
        <w:tc>
          <w:tcPr>
            <w:tcW w:w="1259" w:type="pct"/>
            <w:shd w:val="clear" w:color="auto" w:fill="auto"/>
          </w:tcPr>
          <w:p w14:paraId="0BC4F466"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79744" behindDoc="1" locked="0" layoutInCell="1" allowOverlap="1" wp14:anchorId="61F4B316" wp14:editId="03874C61">
                  <wp:simplePos x="0" y="0"/>
                  <wp:positionH relativeFrom="column">
                    <wp:posOffset>560070</wp:posOffset>
                  </wp:positionH>
                  <wp:positionV relativeFrom="paragraph">
                    <wp:posOffset>167005</wp:posOffset>
                  </wp:positionV>
                  <wp:extent cx="840740" cy="879475"/>
                  <wp:effectExtent l="0" t="0" r="0" b="0"/>
                  <wp:wrapTight wrapText="bothSides">
                    <wp:wrapPolygon edited="0">
                      <wp:start x="0" y="0"/>
                      <wp:lineTo x="0" y="21054"/>
                      <wp:lineTo x="21045" y="21054"/>
                      <wp:lineTo x="21045"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74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1DE09598" w14:textId="77777777" w:rsidR="00A67172" w:rsidRPr="007476C4" w:rsidRDefault="00A67172" w:rsidP="00894BBE">
            <w:pPr>
              <w:spacing w:line="360" w:lineRule="auto"/>
              <w:rPr>
                <w:rFonts w:ascii="Arial" w:hAnsi="Arial" w:cs="Arial"/>
                <w:sz w:val="24"/>
                <w:szCs w:val="24"/>
                <w:lang w:val="en-US"/>
              </w:rPr>
            </w:pPr>
            <w:r w:rsidRPr="007476C4">
              <w:rPr>
                <w:rFonts w:ascii="Arial" w:hAnsi="Arial" w:cs="Arial"/>
                <w:b/>
                <w:sz w:val="24"/>
                <w:szCs w:val="24"/>
                <w:lang w:val="en-US"/>
              </w:rPr>
              <w:t>L.2</w:t>
            </w:r>
            <w:r w:rsidRPr="007476C4">
              <w:rPr>
                <w:rFonts w:ascii="Arial" w:hAnsi="Arial" w:cs="Arial"/>
                <w:sz w:val="24"/>
                <w:szCs w:val="24"/>
                <w:lang w:val="en-US"/>
              </w:rPr>
              <w:t xml:space="preserve"> Gets the gist of a presentation on a topic when the subject is familiar to them and it is delivered slowly and clearly.</w:t>
            </w:r>
          </w:p>
          <w:p w14:paraId="4BD7A5F6" w14:textId="77777777" w:rsidR="00A67172" w:rsidRPr="007476C4" w:rsidRDefault="00A67172" w:rsidP="00894BBE">
            <w:pPr>
              <w:spacing w:line="360" w:lineRule="auto"/>
              <w:rPr>
                <w:rFonts w:ascii="Arial" w:eastAsia="Times New Roman" w:hAnsi="Arial" w:cs="Arial"/>
                <w:sz w:val="24"/>
                <w:szCs w:val="24"/>
                <w:lang w:val="en-US"/>
              </w:rPr>
            </w:pPr>
            <w:r w:rsidRPr="007476C4">
              <w:rPr>
                <w:rFonts w:ascii="Arial" w:eastAsia="Times New Roman" w:hAnsi="Arial" w:cs="Arial"/>
                <w:b/>
                <w:sz w:val="24"/>
                <w:szCs w:val="24"/>
                <w:lang w:val="en-US"/>
              </w:rPr>
              <w:t>L.1.</w:t>
            </w:r>
            <w:r w:rsidRPr="007476C4">
              <w:rPr>
                <w:rFonts w:ascii="Arial" w:eastAsia="Times New Roman" w:hAnsi="Arial" w:cs="Arial"/>
                <w:sz w:val="24"/>
                <w:szCs w:val="24"/>
                <w:lang w:val="en-US"/>
              </w:rPr>
              <w:t xml:space="preserve"> Recognizes the general idea of overheard conversations.</w:t>
            </w:r>
          </w:p>
          <w:p w14:paraId="2B069B9F" w14:textId="77777777" w:rsidR="00A67172" w:rsidRPr="007476C4" w:rsidRDefault="00A67172" w:rsidP="00894BBE">
            <w:pPr>
              <w:spacing w:line="360" w:lineRule="auto"/>
              <w:rPr>
                <w:rFonts w:ascii="Arial" w:hAnsi="Arial" w:cs="Arial"/>
                <w:sz w:val="24"/>
                <w:szCs w:val="24"/>
                <w:lang w:val="en-US"/>
              </w:rPr>
            </w:pPr>
            <w:r w:rsidRPr="007476C4">
              <w:rPr>
                <w:rFonts w:ascii="Arial" w:hAnsi="Arial" w:cs="Arial"/>
                <w:b/>
                <w:sz w:val="24"/>
                <w:szCs w:val="24"/>
                <w:lang w:val="en-US"/>
              </w:rPr>
              <w:t>L.2.</w:t>
            </w:r>
            <w:r w:rsidRPr="007476C4">
              <w:rPr>
                <w:rFonts w:ascii="Arial" w:hAnsi="Arial" w:cs="Arial"/>
                <w:sz w:val="24"/>
                <w:szCs w:val="24"/>
                <w:lang w:val="en-US"/>
              </w:rPr>
              <w:t xml:space="preserve"> Recognizes simple procedural explanations if given slowly and clearly.</w:t>
            </w:r>
          </w:p>
          <w:p w14:paraId="378CE0A7" w14:textId="77777777" w:rsidR="00A67172" w:rsidRPr="007476C4" w:rsidRDefault="00A67172" w:rsidP="00894BBE">
            <w:pPr>
              <w:pStyle w:val="Normal1"/>
              <w:spacing w:line="360" w:lineRule="auto"/>
              <w:rPr>
                <w:rFonts w:ascii="Arial" w:hAnsi="Arial" w:cs="Arial"/>
                <w:sz w:val="24"/>
                <w:szCs w:val="24"/>
                <w:highlight w:val="white"/>
                <w:lang w:val="en-US"/>
              </w:rPr>
            </w:pPr>
            <w:r w:rsidRPr="007476C4">
              <w:rPr>
                <w:rFonts w:ascii="Arial" w:hAnsi="Arial" w:cs="Arial"/>
                <w:b/>
                <w:sz w:val="24"/>
                <w:szCs w:val="24"/>
                <w:highlight w:val="white"/>
                <w:lang w:val="en-US"/>
              </w:rPr>
              <w:t>L.2.</w:t>
            </w:r>
            <w:r w:rsidRPr="007476C4">
              <w:rPr>
                <w:rFonts w:ascii="Arial" w:hAnsi="Arial" w:cs="Arial"/>
                <w:sz w:val="24"/>
                <w:szCs w:val="24"/>
                <w:highlight w:val="white"/>
                <w:lang w:val="en-US"/>
              </w:rPr>
              <w:t xml:space="preserve"> Follows verbal instructions for an activity when spoken clearly and slowly.</w:t>
            </w:r>
          </w:p>
        </w:tc>
      </w:tr>
      <w:tr w:rsidR="00A67172" w:rsidRPr="00C93E61" w14:paraId="2E039EFA" w14:textId="77777777" w:rsidTr="00894BBE">
        <w:trPr>
          <w:trHeight w:val="387"/>
          <w:jc w:val="center"/>
        </w:trPr>
        <w:tc>
          <w:tcPr>
            <w:tcW w:w="5000" w:type="pct"/>
            <w:gridSpan w:val="2"/>
            <w:shd w:val="clear" w:color="auto" w:fill="ACB9CA"/>
          </w:tcPr>
          <w:p w14:paraId="56524A92"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5CCE2E8B" w14:textId="77777777" w:rsidTr="00894BBE">
        <w:trPr>
          <w:trHeight w:val="647"/>
          <w:jc w:val="center"/>
        </w:trPr>
        <w:tc>
          <w:tcPr>
            <w:tcW w:w="1259" w:type="pct"/>
            <w:shd w:val="clear" w:color="auto" w:fill="auto"/>
          </w:tcPr>
          <w:p w14:paraId="5BF6B1CA"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80768" behindDoc="1" locked="0" layoutInCell="1" allowOverlap="1" wp14:anchorId="7889E29A" wp14:editId="5CC72514">
                  <wp:simplePos x="0" y="0"/>
                  <wp:positionH relativeFrom="column">
                    <wp:posOffset>527685</wp:posOffset>
                  </wp:positionH>
                  <wp:positionV relativeFrom="paragraph">
                    <wp:posOffset>104140</wp:posOffset>
                  </wp:positionV>
                  <wp:extent cx="851535" cy="890270"/>
                  <wp:effectExtent l="0" t="0" r="5715" b="5080"/>
                  <wp:wrapTight wrapText="bothSides">
                    <wp:wrapPolygon edited="0">
                      <wp:start x="0" y="0"/>
                      <wp:lineTo x="0" y="21261"/>
                      <wp:lineTo x="21262" y="21261"/>
                      <wp:lineTo x="21262" y="0"/>
                      <wp:lineTo x="0" y="0"/>
                    </wp:wrapPolygon>
                  </wp:wrapTight>
                  <wp:docPr id="24" name="Imagen 24" descr="H:\Read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5" descr="H:\Reading 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535" cy="890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220F6B7A" w14:textId="77777777" w:rsidR="00A67172" w:rsidRPr="007476C4" w:rsidRDefault="00A67172" w:rsidP="00894BBE">
            <w:pPr>
              <w:spacing w:line="360" w:lineRule="auto"/>
              <w:rPr>
                <w:rFonts w:ascii="Arial" w:hAnsi="Arial" w:cs="Arial"/>
                <w:sz w:val="24"/>
                <w:szCs w:val="24"/>
                <w:lang w:val="en-US"/>
              </w:rPr>
            </w:pPr>
            <w:r w:rsidRPr="007476C4">
              <w:rPr>
                <w:rFonts w:ascii="Arial" w:hAnsi="Arial" w:cs="Arial"/>
                <w:b/>
                <w:sz w:val="24"/>
                <w:szCs w:val="24"/>
                <w:lang w:val="en-US"/>
              </w:rPr>
              <w:t>R.2.</w:t>
            </w:r>
            <w:r w:rsidRPr="007476C4">
              <w:rPr>
                <w:rFonts w:ascii="Arial" w:hAnsi="Arial" w:cs="Arial"/>
                <w:sz w:val="24"/>
                <w:szCs w:val="24"/>
                <w:lang w:val="en-US"/>
              </w:rPr>
              <w:t xml:space="preserve"> Reads patterned and predictable text.</w:t>
            </w:r>
          </w:p>
          <w:p w14:paraId="449AD9AC" w14:textId="77777777" w:rsidR="00A67172" w:rsidRPr="007476C4" w:rsidRDefault="00A67172" w:rsidP="00894BBE">
            <w:pPr>
              <w:spacing w:line="360" w:lineRule="auto"/>
              <w:jc w:val="both"/>
              <w:rPr>
                <w:rFonts w:ascii="Arial" w:eastAsia="Times New Roman" w:hAnsi="Arial" w:cs="Arial"/>
                <w:color w:val="000000"/>
                <w:sz w:val="24"/>
                <w:szCs w:val="24"/>
                <w:lang w:val="en-US"/>
              </w:rPr>
            </w:pPr>
            <w:r w:rsidRPr="007476C4">
              <w:rPr>
                <w:rFonts w:ascii="Arial" w:eastAsia="Times New Roman" w:hAnsi="Arial" w:cs="Arial"/>
                <w:b/>
                <w:color w:val="000000"/>
                <w:sz w:val="24"/>
                <w:szCs w:val="24"/>
                <w:lang w:val="en-US"/>
              </w:rPr>
              <w:t>R.1.</w:t>
            </w:r>
            <w:r w:rsidRPr="007476C4">
              <w:rPr>
                <w:rFonts w:ascii="Arial" w:eastAsia="Times New Roman" w:hAnsi="Arial" w:cs="Arial"/>
                <w:color w:val="000000"/>
                <w:sz w:val="24"/>
                <w:szCs w:val="24"/>
                <w:lang w:val="en-US"/>
              </w:rPr>
              <w:t xml:space="preserve"> comprehends reading, analyzes and enjoys texts.</w:t>
            </w:r>
          </w:p>
          <w:p w14:paraId="039D77BA" w14:textId="77777777" w:rsidR="00A67172" w:rsidRPr="007476C4" w:rsidRDefault="00A67172" w:rsidP="00894BBE">
            <w:pPr>
              <w:spacing w:line="360" w:lineRule="auto"/>
              <w:rPr>
                <w:rFonts w:ascii="Arial" w:hAnsi="Arial" w:cs="Arial"/>
                <w:b/>
                <w:color w:val="000000"/>
                <w:sz w:val="24"/>
                <w:szCs w:val="24"/>
                <w:lang w:val="en-US"/>
              </w:rPr>
            </w:pPr>
            <w:r w:rsidRPr="007476C4">
              <w:rPr>
                <w:rFonts w:ascii="Arial" w:hAnsi="Arial" w:cs="Arial"/>
                <w:b/>
                <w:sz w:val="24"/>
                <w:szCs w:val="24"/>
                <w:lang w:val="en-US"/>
              </w:rPr>
              <w:t>R.3.</w:t>
            </w:r>
            <w:r w:rsidRPr="007476C4">
              <w:rPr>
                <w:rFonts w:ascii="Arial" w:hAnsi="Arial" w:cs="Arial"/>
                <w:sz w:val="24"/>
                <w:szCs w:val="24"/>
                <w:lang w:val="en-US"/>
              </w:rPr>
              <w:t xml:space="preserve"> Recognizes short instructions illustrated through step-by-step visuals.</w:t>
            </w:r>
          </w:p>
          <w:p w14:paraId="4B06BEAF" w14:textId="77777777" w:rsidR="00A67172" w:rsidRPr="007476C4" w:rsidRDefault="00A67172" w:rsidP="00894BBE">
            <w:pPr>
              <w:pStyle w:val="Normal1"/>
              <w:spacing w:line="360" w:lineRule="auto"/>
              <w:rPr>
                <w:rFonts w:ascii="Arial" w:eastAsia="Times New Roman" w:hAnsi="Arial" w:cs="Arial"/>
                <w:color w:val="auto"/>
                <w:sz w:val="24"/>
                <w:szCs w:val="24"/>
                <w:lang w:val="en-US"/>
              </w:rPr>
            </w:pPr>
            <w:r w:rsidRPr="007476C4">
              <w:rPr>
                <w:rFonts w:ascii="Arial" w:hAnsi="Arial" w:cs="Arial"/>
                <w:b/>
                <w:sz w:val="24"/>
                <w:szCs w:val="24"/>
                <w:highlight w:val="white"/>
                <w:lang w:val="en-US"/>
              </w:rPr>
              <w:t>R.1</w:t>
            </w:r>
            <w:r w:rsidRPr="007476C4">
              <w:rPr>
                <w:rFonts w:ascii="Arial" w:hAnsi="Arial" w:cs="Arial"/>
                <w:b/>
                <w:sz w:val="24"/>
                <w:szCs w:val="24"/>
                <w:lang w:val="en-US"/>
              </w:rPr>
              <w:t xml:space="preserve">. </w:t>
            </w:r>
            <w:r w:rsidRPr="007476C4">
              <w:rPr>
                <w:rFonts w:ascii="Arial" w:eastAsia="Times New Roman" w:hAnsi="Arial" w:cs="Arial"/>
                <w:color w:val="auto"/>
                <w:sz w:val="24"/>
                <w:szCs w:val="24"/>
                <w:lang w:val="en-US"/>
              </w:rPr>
              <w:t>Recognizes the main information in short articles and reports.</w:t>
            </w:r>
          </w:p>
        </w:tc>
      </w:tr>
      <w:tr w:rsidR="00A67172" w:rsidRPr="00C93E61" w14:paraId="74D39F6E" w14:textId="77777777" w:rsidTr="00894BBE">
        <w:trPr>
          <w:trHeight w:val="647"/>
          <w:jc w:val="center"/>
        </w:trPr>
        <w:tc>
          <w:tcPr>
            <w:tcW w:w="1259" w:type="pct"/>
            <w:shd w:val="clear" w:color="auto" w:fill="auto"/>
          </w:tcPr>
          <w:p w14:paraId="6CDC64B5"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81792" behindDoc="1" locked="0" layoutInCell="1" allowOverlap="1" wp14:anchorId="5EE66946" wp14:editId="486189AE">
                  <wp:simplePos x="0" y="0"/>
                  <wp:positionH relativeFrom="column">
                    <wp:posOffset>356870</wp:posOffset>
                  </wp:positionH>
                  <wp:positionV relativeFrom="paragraph">
                    <wp:posOffset>36195</wp:posOffset>
                  </wp:positionV>
                  <wp:extent cx="1038225" cy="1085850"/>
                  <wp:effectExtent l="0" t="0" r="9525" b="0"/>
                  <wp:wrapTight wrapText="bothSides">
                    <wp:wrapPolygon edited="0">
                      <wp:start x="0" y="0"/>
                      <wp:lineTo x="0" y="21221"/>
                      <wp:lineTo x="21402" y="21221"/>
                      <wp:lineTo x="21402" y="0"/>
                      <wp:lineTo x="0" y="0"/>
                    </wp:wrapPolygon>
                  </wp:wrapTight>
                  <wp:docPr id="23" name="Imagen 23" descr="H:\SI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SI 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5E106844" w14:textId="77777777" w:rsidR="00A67172" w:rsidRPr="007476C4" w:rsidRDefault="00A67172" w:rsidP="00894BBE">
            <w:pPr>
              <w:spacing w:line="360" w:lineRule="auto"/>
              <w:rPr>
                <w:rFonts w:ascii="Arial" w:eastAsia="Arial" w:hAnsi="Arial" w:cs="Arial"/>
                <w:sz w:val="24"/>
                <w:szCs w:val="24"/>
                <w:lang w:val="en-US"/>
              </w:rPr>
            </w:pPr>
            <w:r w:rsidRPr="007476C4">
              <w:rPr>
                <w:rFonts w:ascii="Arial" w:hAnsi="Arial" w:cs="Arial"/>
                <w:b/>
                <w:sz w:val="24"/>
                <w:szCs w:val="24"/>
                <w:lang w:val="en-US"/>
              </w:rPr>
              <w:t>SI.2.</w:t>
            </w:r>
            <w:r w:rsidRPr="007476C4">
              <w:rPr>
                <w:rFonts w:ascii="Arial" w:hAnsi="Arial" w:cs="Arial"/>
                <w:sz w:val="24"/>
                <w:szCs w:val="24"/>
                <w:lang w:val="en-US"/>
              </w:rPr>
              <w:t xml:space="preserve"> Asks for information as well as offer simple explanations to others.</w:t>
            </w:r>
          </w:p>
          <w:p w14:paraId="367CE3ED" w14:textId="77777777" w:rsidR="00A67172" w:rsidRPr="007476C4" w:rsidRDefault="00A67172" w:rsidP="00894BBE">
            <w:pPr>
              <w:spacing w:line="360" w:lineRule="auto"/>
              <w:jc w:val="both"/>
              <w:rPr>
                <w:rFonts w:ascii="Arial" w:eastAsia="Times New Roman" w:hAnsi="Arial" w:cs="Arial"/>
                <w:sz w:val="24"/>
                <w:szCs w:val="24"/>
                <w:lang w:val="en-US"/>
              </w:rPr>
            </w:pPr>
            <w:r w:rsidRPr="007476C4">
              <w:rPr>
                <w:rFonts w:ascii="Arial" w:eastAsia="Times New Roman" w:hAnsi="Arial" w:cs="Arial"/>
                <w:b/>
                <w:sz w:val="24"/>
                <w:szCs w:val="24"/>
                <w:lang w:val="en-US"/>
              </w:rPr>
              <w:t>SI.1.</w:t>
            </w:r>
            <w:r w:rsidRPr="007476C4">
              <w:rPr>
                <w:rFonts w:ascii="Arial" w:eastAsia="Times New Roman" w:hAnsi="Arial" w:cs="Arial"/>
                <w:sz w:val="24"/>
                <w:szCs w:val="24"/>
                <w:lang w:val="en-US"/>
              </w:rPr>
              <w:t xml:space="preserve"> asks appropriate questions during a conversation to ensure the other person understands them.</w:t>
            </w:r>
          </w:p>
          <w:p w14:paraId="7040D229" w14:textId="77777777" w:rsidR="00A67172" w:rsidRPr="007476C4" w:rsidRDefault="00A67172" w:rsidP="00894BBE">
            <w:pPr>
              <w:spacing w:line="360" w:lineRule="auto"/>
              <w:rPr>
                <w:rFonts w:ascii="Arial" w:hAnsi="Arial" w:cs="Arial"/>
                <w:sz w:val="24"/>
                <w:szCs w:val="24"/>
                <w:lang w:val="en-US"/>
              </w:rPr>
            </w:pPr>
            <w:r w:rsidRPr="007476C4">
              <w:rPr>
                <w:rFonts w:ascii="Arial" w:hAnsi="Arial" w:cs="Arial"/>
                <w:b/>
                <w:sz w:val="24"/>
                <w:szCs w:val="24"/>
                <w:lang w:val="en-US"/>
              </w:rPr>
              <w:t>SI.1.</w:t>
            </w:r>
            <w:r w:rsidRPr="007476C4">
              <w:rPr>
                <w:rFonts w:ascii="Arial" w:hAnsi="Arial" w:cs="Arial"/>
                <w:sz w:val="24"/>
                <w:szCs w:val="24"/>
                <w:lang w:val="en-US"/>
              </w:rPr>
              <w:t xml:space="preserve"> Asks other students to confirm solutions to problems.</w:t>
            </w:r>
          </w:p>
          <w:p w14:paraId="01CB71A6" w14:textId="77777777" w:rsidR="00A67172" w:rsidRPr="007476C4" w:rsidRDefault="00A67172" w:rsidP="00894BBE">
            <w:pPr>
              <w:spacing w:line="360" w:lineRule="auto"/>
              <w:rPr>
                <w:rFonts w:ascii="Arial" w:hAnsi="Arial" w:cs="Arial"/>
                <w:sz w:val="24"/>
                <w:szCs w:val="24"/>
                <w:lang w:val="en-US"/>
              </w:rPr>
            </w:pPr>
            <w:r w:rsidRPr="007476C4">
              <w:rPr>
                <w:rFonts w:ascii="Arial" w:hAnsi="Arial" w:cs="Arial"/>
                <w:b/>
                <w:sz w:val="24"/>
                <w:szCs w:val="24"/>
                <w:lang w:val="en-US"/>
              </w:rPr>
              <w:t xml:space="preserve">SI.2. </w:t>
            </w:r>
            <w:r w:rsidRPr="007476C4">
              <w:rPr>
                <w:rFonts w:ascii="Arial" w:eastAsia="Arial" w:hAnsi="Arial" w:cs="Arial"/>
                <w:sz w:val="24"/>
                <w:szCs w:val="24"/>
                <w:lang w:val="en-US"/>
              </w:rPr>
              <w:t>Takes part in simple social interactions asking people about uses of technology.</w:t>
            </w:r>
          </w:p>
        </w:tc>
      </w:tr>
      <w:tr w:rsidR="00A67172" w:rsidRPr="00C93E61" w14:paraId="69F616F3" w14:textId="77777777" w:rsidTr="00894BBE">
        <w:trPr>
          <w:trHeight w:val="317"/>
          <w:jc w:val="center"/>
        </w:trPr>
        <w:tc>
          <w:tcPr>
            <w:tcW w:w="5000" w:type="pct"/>
            <w:gridSpan w:val="2"/>
            <w:shd w:val="clear" w:color="auto" w:fill="ACB9CA"/>
          </w:tcPr>
          <w:p w14:paraId="75982CA8"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3B28EC53" w14:textId="77777777" w:rsidTr="00894BBE">
        <w:trPr>
          <w:trHeight w:val="647"/>
          <w:jc w:val="center"/>
        </w:trPr>
        <w:tc>
          <w:tcPr>
            <w:tcW w:w="1259" w:type="pct"/>
            <w:shd w:val="clear" w:color="auto" w:fill="auto"/>
          </w:tcPr>
          <w:p w14:paraId="20DB541A"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82816" behindDoc="1" locked="0" layoutInCell="1" allowOverlap="1" wp14:anchorId="60EBBD96" wp14:editId="4ED51A7A">
                  <wp:simplePos x="0" y="0"/>
                  <wp:positionH relativeFrom="column">
                    <wp:posOffset>385445</wp:posOffset>
                  </wp:positionH>
                  <wp:positionV relativeFrom="paragraph">
                    <wp:posOffset>53340</wp:posOffset>
                  </wp:positionV>
                  <wp:extent cx="1060450" cy="1046480"/>
                  <wp:effectExtent l="0" t="0" r="6350" b="1270"/>
                  <wp:wrapTight wrapText="bothSides">
                    <wp:wrapPolygon edited="0">
                      <wp:start x="0" y="0"/>
                      <wp:lineTo x="0" y="21233"/>
                      <wp:lineTo x="21341" y="21233"/>
                      <wp:lineTo x="21341" y="0"/>
                      <wp:lineTo x="0" y="0"/>
                    </wp:wrapPolygon>
                  </wp:wrapTight>
                  <wp:docPr id="22" name="Imagen 22" descr="H:\S P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S P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19362B89" w14:textId="77777777" w:rsidR="00A67172" w:rsidRPr="007476C4" w:rsidRDefault="00A67172" w:rsidP="00894BBE">
            <w:pPr>
              <w:spacing w:line="360" w:lineRule="auto"/>
              <w:rPr>
                <w:rFonts w:ascii="Arial" w:hAnsi="Arial" w:cs="Arial"/>
                <w:sz w:val="24"/>
                <w:szCs w:val="24"/>
                <w:lang w:val="en-US"/>
              </w:rPr>
            </w:pPr>
            <w:r w:rsidRPr="007476C4">
              <w:rPr>
                <w:rFonts w:ascii="Arial" w:hAnsi="Arial" w:cs="Arial"/>
                <w:b/>
                <w:sz w:val="24"/>
                <w:szCs w:val="24"/>
                <w:lang w:val="en-US"/>
              </w:rPr>
              <w:t>SP.1.</w:t>
            </w:r>
            <w:r w:rsidRPr="007476C4">
              <w:rPr>
                <w:rFonts w:ascii="Arial" w:hAnsi="Arial" w:cs="Arial"/>
                <w:sz w:val="24"/>
                <w:szCs w:val="24"/>
                <w:lang w:val="en-US"/>
              </w:rPr>
              <w:t xml:space="preserve"> Provides a short, simple account of something experienced.</w:t>
            </w:r>
          </w:p>
          <w:p w14:paraId="4E30E230" w14:textId="77777777" w:rsidR="00A67172" w:rsidRPr="007476C4" w:rsidRDefault="00A67172" w:rsidP="00894BBE">
            <w:pPr>
              <w:spacing w:line="360" w:lineRule="auto"/>
              <w:rPr>
                <w:rFonts w:ascii="Arial" w:hAnsi="Arial" w:cs="Arial"/>
                <w:sz w:val="24"/>
                <w:szCs w:val="24"/>
                <w:lang w:val="en-US"/>
              </w:rPr>
            </w:pPr>
            <w:r w:rsidRPr="007476C4">
              <w:rPr>
                <w:rFonts w:ascii="Arial" w:hAnsi="Arial" w:cs="Arial"/>
                <w:b/>
                <w:sz w:val="24"/>
                <w:szCs w:val="24"/>
                <w:lang w:val="en-US"/>
              </w:rPr>
              <w:t>SP.2.</w:t>
            </w:r>
            <w:r w:rsidRPr="007476C4">
              <w:rPr>
                <w:rFonts w:ascii="Arial" w:hAnsi="Arial" w:cs="Arial"/>
                <w:sz w:val="24"/>
                <w:szCs w:val="24"/>
                <w:lang w:val="en-US"/>
              </w:rPr>
              <w:t xml:space="preserve"> Produces a summary of a short story expressed in a simple sequence of events.</w:t>
            </w:r>
          </w:p>
          <w:p w14:paraId="446226DA" w14:textId="77777777" w:rsidR="00A67172" w:rsidRPr="007476C4" w:rsidRDefault="00A67172" w:rsidP="00894BBE">
            <w:pPr>
              <w:pStyle w:val="Normal1"/>
              <w:spacing w:line="360" w:lineRule="auto"/>
              <w:rPr>
                <w:rFonts w:ascii="Arial" w:hAnsi="Arial" w:cs="Arial"/>
                <w:sz w:val="24"/>
                <w:szCs w:val="24"/>
                <w:lang w:val="en-US"/>
              </w:rPr>
            </w:pPr>
            <w:r w:rsidRPr="007476C4">
              <w:rPr>
                <w:rFonts w:ascii="Arial" w:hAnsi="Arial" w:cs="Arial"/>
                <w:b/>
                <w:sz w:val="24"/>
                <w:szCs w:val="24"/>
                <w:lang w:val="en-US"/>
              </w:rPr>
              <w:t>SP.1.</w:t>
            </w:r>
            <w:r w:rsidRPr="007476C4">
              <w:rPr>
                <w:rFonts w:ascii="Arial" w:hAnsi="Arial" w:cs="Arial"/>
                <w:sz w:val="24"/>
                <w:szCs w:val="24"/>
                <w:lang w:val="en-US"/>
              </w:rPr>
              <w:t xml:space="preserve"> Describes, using simple words, their opinion of a situation or event.</w:t>
            </w:r>
          </w:p>
          <w:p w14:paraId="047943C1" w14:textId="77777777" w:rsidR="00A67172" w:rsidRPr="007476C4" w:rsidRDefault="00A67172" w:rsidP="00894BBE">
            <w:pPr>
              <w:spacing w:line="360" w:lineRule="auto"/>
              <w:rPr>
                <w:rFonts w:ascii="Arial" w:hAnsi="Arial" w:cs="Arial"/>
                <w:sz w:val="24"/>
                <w:szCs w:val="24"/>
                <w:lang w:val="en-US"/>
              </w:rPr>
            </w:pPr>
            <w:r w:rsidRPr="007476C4">
              <w:rPr>
                <w:rFonts w:ascii="Arial" w:hAnsi="Arial" w:cs="Arial"/>
                <w:b/>
                <w:sz w:val="24"/>
                <w:szCs w:val="24"/>
                <w:lang w:val="en-US"/>
              </w:rPr>
              <w:t>SP.2.</w:t>
            </w:r>
            <w:r w:rsidRPr="007476C4">
              <w:rPr>
                <w:rFonts w:ascii="Arial" w:hAnsi="Arial" w:cs="Arial"/>
                <w:sz w:val="24"/>
                <w:szCs w:val="24"/>
                <w:lang w:val="en-US"/>
              </w:rPr>
              <w:t xml:space="preserve"> Provides a simple description of a studied object.</w:t>
            </w:r>
          </w:p>
        </w:tc>
      </w:tr>
      <w:tr w:rsidR="00A67172" w:rsidRPr="00C93E61" w14:paraId="7105F969" w14:textId="77777777" w:rsidTr="00894BBE">
        <w:trPr>
          <w:trHeight w:val="401"/>
          <w:jc w:val="center"/>
        </w:trPr>
        <w:tc>
          <w:tcPr>
            <w:tcW w:w="5000" w:type="pct"/>
            <w:gridSpan w:val="2"/>
            <w:shd w:val="clear" w:color="auto" w:fill="ACB9CA"/>
          </w:tcPr>
          <w:p w14:paraId="2BFF023F"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33461E75" w14:textId="77777777" w:rsidTr="00894BBE">
        <w:trPr>
          <w:trHeight w:val="647"/>
          <w:jc w:val="center"/>
        </w:trPr>
        <w:tc>
          <w:tcPr>
            <w:tcW w:w="1259" w:type="pct"/>
            <w:shd w:val="clear" w:color="auto" w:fill="auto"/>
          </w:tcPr>
          <w:p w14:paraId="0D3E18C6"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83840" behindDoc="1" locked="0" layoutInCell="1" allowOverlap="1" wp14:anchorId="6065A53E" wp14:editId="36811D15">
                  <wp:simplePos x="0" y="0"/>
                  <wp:positionH relativeFrom="column">
                    <wp:posOffset>484505</wp:posOffset>
                  </wp:positionH>
                  <wp:positionV relativeFrom="paragraph">
                    <wp:posOffset>220345</wp:posOffset>
                  </wp:positionV>
                  <wp:extent cx="838835" cy="877570"/>
                  <wp:effectExtent l="0" t="0" r="0" b="0"/>
                  <wp:wrapTight wrapText="bothSides">
                    <wp:wrapPolygon edited="0">
                      <wp:start x="0" y="0"/>
                      <wp:lineTo x="0" y="21100"/>
                      <wp:lineTo x="21093" y="21100"/>
                      <wp:lineTo x="21093" y="0"/>
                      <wp:lineTo x="0" y="0"/>
                    </wp:wrapPolygon>
                  </wp:wrapTight>
                  <wp:docPr id="21" name="Imagen 21" descr="H:\writ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descr="H:\writing 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83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22491F80" w14:textId="77777777" w:rsidR="00A67172" w:rsidRPr="007476C4" w:rsidRDefault="00A67172" w:rsidP="00894BBE">
            <w:pPr>
              <w:spacing w:line="360" w:lineRule="auto"/>
              <w:rPr>
                <w:rFonts w:ascii="Arial" w:hAnsi="Arial" w:cs="Arial"/>
                <w:color w:val="000000"/>
                <w:sz w:val="24"/>
                <w:szCs w:val="24"/>
                <w:lang w:val="en-US"/>
              </w:rPr>
            </w:pPr>
            <w:r w:rsidRPr="007476C4">
              <w:rPr>
                <w:rFonts w:ascii="Arial" w:hAnsi="Arial" w:cs="Arial"/>
                <w:b/>
                <w:color w:val="000000"/>
                <w:sz w:val="24"/>
                <w:szCs w:val="24"/>
                <w:lang w:val="en-US"/>
              </w:rPr>
              <w:t>W.2.</w:t>
            </w:r>
            <w:r w:rsidRPr="007476C4">
              <w:rPr>
                <w:rFonts w:ascii="Arial" w:hAnsi="Arial" w:cs="Arial"/>
                <w:color w:val="000000"/>
                <w:sz w:val="24"/>
                <w:szCs w:val="24"/>
                <w:lang w:val="en-US"/>
              </w:rPr>
              <w:t xml:space="preserve"> Describes </w:t>
            </w:r>
            <w:r w:rsidRPr="007476C4">
              <w:rPr>
                <w:rFonts w:ascii="Arial" w:hAnsi="Arial" w:cs="Arial"/>
                <w:sz w:val="24"/>
                <w:szCs w:val="24"/>
                <w:lang w:val="en-US"/>
              </w:rPr>
              <w:t xml:space="preserve">various </w:t>
            </w:r>
            <w:r w:rsidRPr="007476C4">
              <w:rPr>
                <w:rFonts w:ascii="Arial" w:hAnsi="Arial" w:cs="Arial"/>
                <w:color w:val="000000"/>
                <w:sz w:val="24"/>
                <w:szCs w:val="24"/>
                <w:lang w:val="en-US"/>
              </w:rPr>
              <w:t>aspects of life and achievements of different types of heroes.</w:t>
            </w:r>
          </w:p>
          <w:p w14:paraId="6A4A347C" w14:textId="77777777" w:rsidR="00A67172" w:rsidRPr="007476C4" w:rsidRDefault="00A67172" w:rsidP="00894BBE">
            <w:pPr>
              <w:spacing w:line="360" w:lineRule="auto"/>
              <w:rPr>
                <w:rFonts w:ascii="Arial" w:eastAsia="Times New Roman" w:hAnsi="Arial" w:cs="Arial"/>
                <w:sz w:val="24"/>
                <w:szCs w:val="24"/>
                <w:lang w:val="en-US"/>
              </w:rPr>
            </w:pPr>
            <w:r w:rsidRPr="007476C4">
              <w:rPr>
                <w:rFonts w:ascii="Arial" w:eastAsia="Times New Roman" w:hAnsi="Arial" w:cs="Arial"/>
                <w:b/>
                <w:sz w:val="24"/>
                <w:szCs w:val="24"/>
                <w:lang w:val="en-US"/>
              </w:rPr>
              <w:t>W.1.</w:t>
            </w:r>
            <w:r w:rsidRPr="007476C4">
              <w:rPr>
                <w:rFonts w:ascii="Arial" w:eastAsia="Times New Roman" w:hAnsi="Arial" w:cs="Arial"/>
                <w:sz w:val="24"/>
                <w:szCs w:val="24"/>
                <w:lang w:val="en-US"/>
              </w:rPr>
              <w:t xml:space="preserve"> Exchanges useful information with friends in emails or short notes/texts.</w:t>
            </w:r>
          </w:p>
          <w:p w14:paraId="3BCC61B9" w14:textId="77777777" w:rsidR="00A67172" w:rsidRPr="007476C4" w:rsidRDefault="00A67172" w:rsidP="00894BBE">
            <w:pPr>
              <w:pStyle w:val="Normal1"/>
              <w:spacing w:line="360" w:lineRule="auto"/>
              <w:rPr>
                <w:rFonts w:ascii="Arial" w:hAnsi="Arial" w:cs="Arial"/>
                <w:sz w:val="24"/>
                <w:szCs w:val="24"/>
                <w:lang w:val="en-US"/>
              </w:rPr>
            </w:pPr>
            <w:r w:rsidRPr="007476C4">
              <w:rPr>
                <w:rFonts w:ascii="Arial" w:hAnsi="Arial" w:cs="Arial"/>
                <w:b/>
                <w:sz w:val="24"/>
                <w:szCs w:val="24"/>
                <w:lang w:val="en-US"/>
              </w:rPr>
              <w:lastRenderedPageBreak/>
              <w:t>W.1.</w:t>
            </w:r>
            <w:r w:rsidRPr="007476C4">
              <w:rPr>
                <w:rFonts w:ascii="Arial" w:hAnsi="Arial" w:cs="Arial"/>
                <w:sz w:val="24"/>
                <w:szCs w:val="24"/>
                <w:lang w:val="en-US"/>
              </w:rPr>
              <w:t xml:space="preserve"> Writes straightforward text on topics familiar to them using appropriate transitional words such as ‘and’, ‘but’ and’ because.’</w:t>
            </w:r>
          </w:p>
          <w:p w14:paraId="2ACDC688" w14:textId="77777777" w:rsidR="00A67172" w:rsidRPr="007476C4" w:rsidRDefault="00A67172" w:rsidP="00894BBE">
            <w:pPr>
              <w:spacing w:line="360" w:lineRule="auto"/>
              <w:rPr>
                <w:rFonts w:ascii="Arial" w:hAnsi="Arial" w:cs="Arial"/>
                <w:sz w:val="24"/>
                <w:szCs w:val="24"/>
                <w:lang w:val="en-US"/>
              </w:rPr>
            </w:pPr>
            <w:r w:rsidRPr="007476C4">
              <w:rPr>
                <w:rFonts w:ascii="Arial" w:hAnsi="Arial" w:cs="Arial"/>
                <w:b/>
                <w:sz w:val="24"/>
                <w:szCs w:val="24"/>
                <w:lang w:val="en-US"/>
              </w:rPr>
              <w:t>W.3.</w:t>
            </w:r>
            <w:r w:rsidRPr="007476C4">
              <w:rPr>
                <w:rFonts w:ascii="Arial" w:hAnsi="Arial" w:cs="Arial"/>
                <w:sz w:val="24"/>
                <w:szCs w:val="24"/>
                <w:lang w:val="en-US"/>
              </w:rPr>
              <w:t xml:space="preserve"> Applies conventions of standard English (e.g., advertisement, labeling a photo essay).</w:t>
            </w:r>
          </w:p>
        </w:tc>
      </w:tr>
    </w:tbl>
    <w:p w14:paraId="240B3A2F" w14:textId="77777777" w:rsidR="00A67172" w:rsidRPr="00DE4259" w:rsidRDefault="00A67172" w:rsidP="00A67172">
      <w:pPr>
        <w:spacing w:line="360" w:lineRule="auto"/>
        <w:rPr>
          <w:rFonts w:ascii="Arial" w:hAnsi="Arial" w:cs="Arial"/>
          <w:sz w:val="24"/>
          <w:szCs w:val="24"/>
          <w:lang w:val="en-US"/>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6410"/>
      </w:tblGrid>
      <w:tr w:rsidR="00A67172" w:rsidRPr="007476C4" w14:paraId="3EC524A2" w14:textId="77777777" w:rsidTr="00894BBE">
        <w:trPr>
          <w:trHeight w:val="368"/>
          <w:tblHeader/>
          <w:jc w:val="center"/>
        </w:trPr>
        <w:tc>
          <w:tcPr>
            <w:tcW w:w="5000" w:type="pct"/>
            <w:gridSpan w:val="2"/>
            <w:shd w:val="clear" w:color="auto" w:fill="ACB9CA"/>
          </w:tcPr>
          <w:p w14:paraId="5DC3E215"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Eighth Grade (LEBS)</w:t>
            </w:r>
          </w:p>
        </w:tc>
      </w:tr>
      <w:tr w:rsidR="00A67172" w:rsidRPr="007476C4" w14:paraId="153F2929" w14:textId="77777777" w:rsidTr="00894BBE">
        <w:trPr>
          <w:trHeight w:val="575"/>
          <w:tblHeader/>
          <w:jc w:val="center"/>
        </w:trPr>
        <w:tc>
          <w:tcPr>
            <w:tcW w:w="1267" w:type="pct"/>
            <w:shd w:val="clear" w:color="auto" w:fill="ACB9CA"/>
          </w:tcPr>
          <w:p w14:paraId="2C1B2EFF"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733" w:type="pct"/>
            <w:shd w:val="clear" w:color="auto" w:fill="ACB9CA"/>
          </w:tcPr>
          <w:p w14:paraId="29E6C5CE"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A67172" w:rsidRPr="00C93E61" w14:paraId="653C380F" w14:textId="77777777" w:rsidTr="00894BBE">
        <w:trPr>
          <w:trHeight w:val="395"/>
          <w:jc w:val="center"/>
        </w:trPr>
        <w:tc>
          <w:tcPr>
            <w:tcW w:w="1267" w:type="pct"/>
            <w:shd w:val="clear" w:color="auto" w:fill="auto"/>
          </w:tcPr>
          <w:p w14:paraId="331ABBA6"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59264" behindDoc="1" locked="0" layoutInCell="1" allowOverlap="1" wp14:anchorId="12457524" wp14:editId="0DAB96A3">
                  <wp:simplePos x="0" y="0"/>
                  <wp:positionH relativeFrom="column">
                    <wp:posOffset>457835</wp:posOffset>
                  </wp:positionH>
                  <wp:positionV relativeFrom="paragraph">
                    <wp:posOffset>1240155</wp:posOffset>
                  </wp:positionV>
                  <wp:extent cx="1005840" cy="1052195"/>
                  <wp:effectExtent l="0" t="0" r="3810" b="0"/>
                  <wp:wrapTight wrapText="bothSides">
                    <wp:wrapPolygon edited="0">
                      <wp:start x="0" y="0"/>
                      <wp:lineTo x="0" y="21118"/>
                      <wp:lineTo x="21273" y="21118"/>
                      <wp:lineTo x="21273"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33" w:type="pct"/>
            <w:shd w:val="clear" w:color="auto" w:fill="auto"/>
          </w:tcPr>
          <w:p w14:paraId="239D9A29"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L.1. identifies basic greetings, farewells, common expressions of politeness (e.g., hello, goodbye, sorry) and personal information.</w:t>
            </w:r>
          </w:p>
          <w:p w14:paraId="702FDBF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L.3. recognizes familiar words and very basic phrases concerning his/her family, everyday activities, when people speak slowly, clearly and with significant pauses.</w:t>
            </w:r>
          </w:p>
          <w:p w14:paraId="7716F1C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L.4. recognizes simple information such as name, age, and perhaps country of origin, when that information is given slowly and clearly. </w:t>
            </w:r>
          </w:p>
          <w:p w14:paraId="4646C8D8"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L.1. follows instructions and short simple directions. (e.g., on the second floor, near the bus stop, third door on the left). </w:t>
            </w:r>
          </w:p>
          <w:p w14:paraId="2493E70E"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L.6. identifies details, sequence of events, differences, similarities, causes and effects in short conversations. </w:t>
            </w:r>
          </w:p>
          <w:p w14:paraId="5913BCBB"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 xml:space="preserve">L.8. distinguishes the main points in short, simple stories, audio announcements, messages and reports when there is some previous understanding of the topic. </w:t>
            </w:r>
          </w:p>
        </w:tc>
      </w:tr>
      <w:tr w:rsidR="00A67172" w:rsidRPr="00C93E61" w14:paraId="6A39EF67" w14:textId="77777777" w:rsidTr="00894BBE">
        <w:trPr>
          <w:trHeight w:val="387"/>
          <w:jc w:val="center"/>
        </w:trPr>
        <w:tc>
          <w:tcPr>
            <w:tcW w:w="5000" w:type="pct"/>
            <w:gridSpan w:val="2"/>
            <w:shd w:val="clear" w:color="auto" w:fill="ACB9CA"/>
          </w:tcPr>
          <w:p w14:paraId="523F8764"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2453360F" w14:textId="77777777" w:rsidTr="00894BBE">
        <w:trPr>
          <w:trHeight w:val="647"/>
          <w:jc w:val="center"/>
        </w:trPr>
        <w:tc>
          <w:tcPr>
            <w:tcW w:w="1267" w:type="pct"/>
            <w:shd w:val="clear" w:color="auto" w:fill="auto"/>
          </w:tcPr>
          <w:p w14:paraId="4BA227B8"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0288" behindDoc="1" locked="0" layoutInCell="1" allowOverlap="1" wp14:anchorId="0ABE934E" wp14:editId="4C25D1A1">
                  <wp:simplePos x="0" y="0"/>
                  <wp:positionH relativeFrom="column">
                    <wp:posOffset>431165</wp:posOffset>
                  </wp:positionH>
                  <wp:positionV relativeFrom="paragraph">
                    <wp:posOffset>942975</wp:posOffset>
                  </wp:positionV>
                  <wp:extent cx="1016635" cy="1062990"/>
                  <wp:effectExtent l="0" t="0" r="0" b="3810"/>
                  <wp:wrapTight wrapText="bothSides">
                    <wp:wrapPolygon edited="0">
                      <wp:start x="0" y="0"/>
                      <wp:lineTo x="0" y="21290"/>
                      <wp:lineTo x="21047" y="21290"/>
                      <wp:lineTo x="21047" y="0"/>
                      <wp:lineTo x="0" y="0"/>
                    </wp:wrapPolygon>
                  </wp:wrapTight>
                  <wp:docPr id="19" name="Imagen 19" descr="H:\SI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SI 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63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33" w:type="pct"/>
            <w:shd w:val="clear" w:color="auto" w:fill="auto"/>
          </w:tcPr>
          <w:p w14:paraId="26DAADDD"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SI.4 asks and answers simple questions about familiar things, if the other person speaks slowly and clearly. </w:t>
            </w:r>
          </w:p>
          <w:p w14:paraId="2E4CBFF8"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SI.7. expresses a sequence of events or actions by placing them in some sort of order. </w:t>
            </w:r>
          </w:p>
          <w:p w14:paraId="516D47E9"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SI.4 asks and answers simple questions about different activities, directions, prices, schedules), if the other person speaks slowly and clearly.</w:t>
            </w:r>
          </w:p>
          <w:p w14:paraId="686CA609"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SI.7. uses common, familiar everyday expressions to meet specific practical needs in community setting, e.g. asking for assistance with maps, directions, money times, schedules, timetables.</w:t>
            </w:r>
          </w:p>
          <w:p w14:paraId="2B2A92CB"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SI.8. uses simple statements related to daily/ weekend routines. </w:t>
            </w:r>
          </w:p>
          <w:p w14:paraId="1B4E4253"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SI.10. interacts in simple phone conversations.</w:t>
            </w:r>
          </w:p>
        </w:tc>
      </w:tr>
      <w:tr w:rsidR="00A67172" w:rsidRPr="00C93E61" w14:paraId="65C085A3" w14:textId="77777777" w:rsidTr="00894BBE">
        <w:trPr>
          <w:trHeight w:val="230"/>
          <w:jc w:val="center"/>
        </w:trPr>
        <w:tc>
          <w:tcPr>
            <w:tcW w:w="5000" w:type="pct"/>
            <w:gridSpan w:val="2"/>
            <w:shd w:val="clear" w:color="auto" w:fill="ACB9CA"/>
          </w:tcPr>
          <w:p w14:paraId="274D9100"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45DCC746" w14:textId="77777777" w:rsidTr="00894BBE">
        <w:trPr>
          <w:trHeight w:val="647"/>
          <w:jc w:val="center"/>
        </w:trPr>
        <w:tc>
          <w:tcPr>
            <w:tcW w:w="1267" w:type="pct"/>
            <w:shd w:val="clear" w:color="auto" w:fill="auto"/>
          </w:tcPr>
          <w:p w14:paraId="25D3B9D9"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1312" behindDoc="1" locked="0" layoutInCell="1" allowOverlap="1" wp14:anchorId="61E7F377" wp14:editId="1A73FE3D">
                  <wp:simplePos x="0" y="0"/>
                  <wp:positionH relativeFrom="column">
                    <wp:posOffset>647700</wp:posOffset>
                  </wp:positionH>
                  <wp:positionV relativeFrom="paragraph">
                    <wp:posOffset>87630</wp:posOffset>
                  </wp:positionV>
                  <wp:extent cx="880745" cy="869315"/>
                  <wp:effectExtent l="0" t="0" r="0" b="6985"/>
                  <wp:wrapTight wrapText="bothSides">
                    <wp:wrapPolygon edited="0">
                      <wp:start x="0" y="0"/>
                      <wp:lineTo x="0" y="21300"/>
                      <wp:lineTo x="21024" y="21300"/>
                      <wp:lineTo x="21024" y="0"/>
                      <wp:lineTo x="0" y="0"/>
                    </wp:wrapPolygon>
                  </wp:wrapTight>
                  <wp:docPr id="18" name="Imagen 18" descr="H:\S P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S P 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0745"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33" w:type="pct"/>
            <w:shd w:val="clear" w:color="auto" w:fill="auto"/>
          </w:tcPr>
          <w:p w14:paraId="468D886F"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SP.1 talks about himself/herself very briefly, for example stating name, where s/he is from, and what school s/he attends, including information about his/her family. </w:t>
            </w:r>
          </w:p>
          <w:p w14:paraId="3EB7D28E"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SP.2 describes his/her daily and weekend routines to the class using simple phrases and formulaic expressions.</w:t>
            </w:r>
          </w:p>
          <w:p w14:paraId="2D156F53"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SP.5. produces some spoken texts such as role-plays, interviews, and oral presentations, recounting recent experiences and giving compliments.</w:t>
            </w:r>
          </w:p>
          <w:p w14:paraId="2A5C7F8C"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SP.4. expresses preferences about sports, tourism, and holidays and celebrations his/her community, Costa Rica, Latin America and around the world.</w:t>
            </w:r>
          </w:p>
          <w:p w14:paraId="3995E0C5" w14:textId="77777777" w:rsidR="00A67172" w:rsidRPr="007476C4" w:rsidRDefault="00A67172" w:rsidP="00894BBE">
            <w:pPr>
              <w:spacing w:after="0" w:line="360" w:lineRule="auto"/>
              <w:rPr>
                <w:rFonts w:ascii="Arial" w:eastAsia="Times New Roman" w:hAnsi="Arial" w:cs="Arial"/>
                <w:sz w:val="24"/>
                <w:szCs w:val="24"/>
                <w:lang w:val="en-US"/>
              </w:rPr>
            </w:pPr>
            <w:r w:rsidRPr="007476C4">
              <w:rPr>
                <w:rFonts w:ascii="Arial" w:hAnsi="Arial" w:cs="Arial"/>
                <w:sz w:val="24"/>
                <w:szCs w:val="24"/>
                <w:lang w:val="en-US"/>
              </w:rPr>
              <w:t>SP.5 describes sports, tourism, holidays and celebrations in his/her community, Costa Rica, Latin America and around the world.</w:t>
            </w:r>
          </w:p>
        </w:tc>
      </w:tr>
    </w:tbl>
    <w:p w14:paraId="41D59CE0" w14:textId="77777777" w:rsidR="00A67172" w:rsidRPr="007476C4" w:rsidRDefault="00A67172" w:rsidP="00A67172">
      <w:pPr>
        <w:tabs>
          <w:tab w:val="left" w:pos="2700"/>
          <w:tab w:val="center" w:pos="6503"/>
        </w:tabs>
        <w:spacing w:after="0" w:line="360" w:lineRule="auto"/>
        <w:contextualSpacing/>
        <w:rPr>
          <w:rFonts w:ascii="Arial" w:hAnsi="Arial" w:cs="Arial"/>
          <w:b/>
          <w:sz w:val="24"/>
          <w:szCs w:val="24"/>
          <w:lang w:val="en-US"/>
        </w:rPr>
      </w:pPr>
    </w:p>
    <w:p w14:paraId="3AF00C0D" w14:textId="77777777" w:rsidR="00A67172" w:rsidRPr="007476C4" w:rsidRDefault="00A67172" w:rsidP="00A67172">
      <w:pPr>
        <w:tabs>
          <w:tab w:val="left" w:pos="2700"/>
          <w:tab w:val="center" w:pos="6503"/>
        </w:tabs>
        <w:spacing w:after="0" w:line="360" w:lineRule="auto"/>
        <w:contextualSpacing/>
        <w:rPr>
          <w:rFonts w:ascii="Arial" w:hAnsi="Arial" w:cs="Arial"/>
          <w:b/>
          <w:sz w:val="24"/>
          <w:szCs w:val="24"/>
          <w:lang w:val="en-US"/>
        </w:rPr>
      </w:pPr>
    </w:p>
    <w:p w14:paraId="260B1DEC" w14:textId="77777777" w:rsidR="00A67172" w:rsidRPr="00DE4259" w:rsidRDefault="00A67172" w:rsidP="00A67172">
      <w:pPr>
        <w:spacing w:line="360" w:lineRule="auto"/>
        <w:rPr>
          <w:rFonts w:ascii="Arial" w:hAnsi="Arial" w:cs="Arial"/>
          <w:sz w:val="24"/>
          <w:szCs w:val="24"/>
          <w:lang w:val="en-US"/>
        </w:rPr>
      </w:pPr>
      <w:r w:rsidRPr="00DE4259">
        <w:rPr>
          <w:rFonts w:ascii="Arial" w:hAnsi="Arial" w:cs="Arial"/>
          <w:sz w:val="24"/>
          <w:szCs w:val="24"/>
          <w:lang w:val="en-US"/>
        </w:rPr>
        <w:br w:type="page"/>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6720"/>
      </w:tblGrid>
      <w:tr w:rsidR="00A67172" w:rsidRPr="007476C4" w14:paraId="59EAF976" w14:textId="77777777" w:rsidTr="00894BBE">
        <w:trPr>
          <w:trHeight w:val="368"/>
          <w:tblHeader/>
          <w:jc w:val="center"/>
        </w:trPr>
        <w:tc>
          <w:tcPr>
            <w:tcW w:w="5000" w:type="pct"/>
            <w:gridSpan w:val="2"/>
            <w:shd w:val="clear" w:color="auto" w:fill="ACB9CA"/>
          </w:tcPr>
          <w:p w14:paraId="1387C05A"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lastRenderedPageBreak/>
              <w:t>Eighth Grade (LEBS)</w:t>
            </w:r>
          </w:p>
        </w:tc>
      </w:tr>
      <w:tr w:rsidR="00A67172" w:rsidRPr="007476C4" w14:paraId="40A1259A" w14:textId="77777777" w:rsidTr="00894BBE">
        <w:trPr>
          <w:trHeight w:val="575"/>
          <w:tblHeader/>
          <w:jc w:val="center"/>
        </w:trPr>
        <w:tc>
          <w:tcPr>
            <w:tcW w:w="1118" w:type="pct"/>
            <w:shd w:val="clear" w:color="auto" w:fill="ACB9CA"/>
          </w:tcPr>
          <w:p w14:paraId="2671099F"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882" w:type="pct"/>
            <w:shd w:val="clear" w:color="auto" w:fill="ACB9CA"/>
          </w:tcPr>
          <w:p w14:paraId="598AE5DD"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A67172" w:rsidRPr="00C93E61" w14:paraId="4E178FD3" w14:textId="77777777" w:rsidTr="00894BBE">
        <w:trPr>
          <w:trHeight w:val="647"/>
          <w:jc w:val="center"/>
        </w:trPr>
        <w:tc>
          <w:tcPr>
            <w:tcW w:w="1118" w:type="pct"/>
            <w:shd w:val="clear" w:color="auto" w:fill="auto"/>
          </w:tcPr>
          <w:p w14:paraId="012C6861"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2336" behindDoc="1" locked="0" layoutInCell="1" allowOverlap="1" wp14:anchorId="6EED341D" wp14:editId="1CF52117">
                  <wp:simplePos x="0" y="0"/>
                  <wp:positionH relativeFrom="column">
                    <wp:posOffset>516890</wp:posOffset>
                  </wp:positionH>
                  <wp:positionV relativeFrom="paragraph">
                    <wp:posOffset>633095</wp:posOffset>
                  </wp:positionV>
                  <wp:extent cx="783590" cy="819150"/>
                  <wp:effectExtent l="0" t="0" r="0" b="0"/>
                  <wp:wrapTight wrapText="bothSides">
                    <wp:wrapPolygon edited="0">
                      <wp:start x="0" y="0"/>
                      <wp:lineTo x="0" y="21098"/>
                      <wp:lineTo x="21005" y="21098"/>
                      <wp:lineTo x="21005" y="0"/>
                      <wp:lineTo x="0" y="0"/>
                    </wp:wrapPolygon>
                  </wp:wrapTight>
                  <wp:docPr id="17" name="Imagen 17" descr="H:\Read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5" descr="H:\Reading 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59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82" w:type="pct"/>
            <w:shd w:val="clear" w:color="auto" w:fill="auto"/>
          </w:tcPr>
          <w:p w14:paraId="1FAD0624"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R.5. recognizes straightforward forms in order to insert personal information.</w:t>
            </w:r>
          </w:p>
          <w:p w14:paraId="4BD14FB2"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R.6. recognizes simple short messages and greetings.</w:t>
            </w:r>
          </w:p>
          <w:p w14:paraId="37EB42FB"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R.4. locates important information in simple text in newspaper or magazine articles.</w:t>
            </w:r>
          </w:p>
          <w:p w14:paraId="57757B23"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R.8. reads diagrams, with accompanying text, and uses information to answer questions if given lead-in phrases.</w:t>
            </w:r>
          </w:p>
          <w:p w14:paraId="5101D364"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R.1. identifies messages by making predictions using prior knowledge, contextual and typographical clues, titles, labels, headings, headlines, pictures, illustrations, visuals, key words and sequence of events. </w:t>
            </w:r>
          </w:p>
        </w:tc>
      </w:tr>
      <w:tr w:rsidR="00A67172" w:rsidRPr="00C93E61" w14:paraId="7A409168" w14:textId="77777777" w:rsidTr="00894BBE">
        <w:trPr>
          <w:trHeight w:val="346"/>
          <w:jc w:val="center"/>
        </w:trPr>
        <w:tc>
          <w:tcPr>
            <w:tcW w:w="5000" w:type="pct"/>
            <w:gridSpan w:val="2"/>
            <w:shd w:val="clear" w:color="auto" w:fill="ACB9CA"/>
          </w:tcPr>
          <w:p w14:paraId="78F56C16"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5F28A54F" w14:textId="77777777" w:rsidTr="00894BBE">
        <w:trPr>
          <w:trHeight w:val="647"/>
          <w:jc w:val="center"/>
        </w:trPr>
        <w:tc>
          <w:tcPr>
            <w:tcW w:w="1118" w:type="pct"/>
            <w:shd w:val="clear" w:color="auto" w:fill="auto"/>
          </w:tcPr>
          <w:p w14:paraId="1A174815"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3360" behindDoc="1" locked="0" layoutInCell="1" allowOverlap="1" wp14:anchorId="03034035" wp14:editId="2EC2E45B">
                  <wp:simplePos x="0" y="0"/>
                  <wp:positionH relativeFrom="column">
                    <wp:posOffset>492760</wp:posOffset>
                  </wp:positionH>
                  <wp:positionV relativeFrom="paragraph">
                    <wp:posOffset>262890</wp:posOffset>
                  </wp:positionV>
                  <wp:extent cx="743585" cy="777875"/>
                  <wp:effectExtent l="0" t="0" r="0" b="3175"/>
                  <wp:wrapTight wrapText="bothSides">
                    <wp:wrapPolygon edited="0">
                      <wp:start x="0" y="0"/>
                      <wp:lineTo x="0" y="21159"/>
                      <wp:lineTo x="21028" y="21159"/>
                      <wp:lineTo x="21028" y="0"/>
                      <wp:lineTo x="0" y="0"/>
                    </wp:wrapPolygon>
                  </wp:wrapTight>
                  <wp:docPr id="16" name="Imagen 16" descr="H:\writ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descr="H:\writing 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358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82" w:type="pct"/>
            <w:shd w:val="clear" w:color="auto" w:fill="auto"/>
          </w:tcPr>
          <w:p w14:paraId="0A350681"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W.2. writes words or phrases on registration forms and questionnaires with personal details.</w:t>
            </w:r>
          </w:p>
          <w:p w14:paraId="2F47312C"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W.6. writes brief messages like birthday, holiday greetings, invitations, postcards, a tweet, and notes to friends.</w:t>
            </w:r>
          </w:p>
          <w:p w14:paraId="59362233"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W.1. writes straightforward information about self in short sentences or provide that information on a questionnaire and check written sentences to look for mistakes (e.g., subject-verb agreement, capitalization, spelling, basic punctuation etc.). </w:t>
            </w:r>
          </w:p>
          <w:p w14:paraId="0CCAE7BB"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W.3. writes simple information about hobbies and fun activities and check written sentences to look for mistakes (e.g., subject-verb agreement, capitalization, spelling, basic punctuation etc.).</w:t>
            </w:r>
          </w:p>
        </w:tc>
      </w:tr>
    </w:tbl>
    <w:p w14:paraId="355AA044" w14:textId="77777777" w:rsidR="00A67172" w:rsidRPr="007476C4" w:rsidRDefault="00A67172" w:rsidP="00A67172">
      <w:pPr>
        <w:pStyle w:val="Prrafodelista"/>
        <w:spacing w:after="0" w:line="360" w:lineRule="auto"/>
        <w:ind w:left="0"/>
        <w:rPr>
          <w:rFonts w:ascii="Arial" w:hAnsi="Arial" w:cs="Arial"/>
          <w:b/>
          <w:bCs/>
          <w:sz w:val="24"/>
          <w:szCs w:val="24"/>
          <w:lang w:val="en-US"/>
        </w:rPr>
      </w:pPr>
      <w:r w:rsidRPr="007476C4">
        <w:rPr>
          <w:rFonts w:ascii="Arial" w:hAnsi="Arial" w:cs="Arial"/>
          <w:b/>
          <w:bCs/>
          <w:sz w:val="24"/>
          <w:szCs w:val="24"/>
          <w:lang w:val="en-US"/>
        </w:rPr>
        <w:br w:type="page"/>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6266"/>
      </w:tblGrid>
      <w:tr w:rsidR="00A67172" w:rsidRPr="007476C4" w14:paraId="08893C16" w14:textId="77777777" w:rsidTr="00894BBE">
        <w:trPr>
          <w:trHeight w:val="368"/>
          <w:tblHeader/>
          <w:jc w:val="center"/>
        </w:trPr>
        <w:tc>
          <w:tcPr>
            <w:tcW w:w="5000" w:type="pct"/>
            <w:gridSpan w:val="2"/>
            <w:shd w:val="clear" w:color="auto" w:fill="ACB9CA"/>
          </w:tcPr>
          <w:p w14:paraId="70C31F00"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lastRenderedPageBreak/>
              <w:t>Ninth Grade (LEBS)</w:t>
            </w:r>
          </w:p>
        </w:tc>
      </w:tr>
      <w:tr w:rsidR="00A67172" w:rsidRPr="007476C4" w14:paraId="57E6685A" w14:textId="77777777" w:rsidTr="00894BBE">
        <w:trPr>
          <w:trHeight w:val="575"/>
          <w:tblHeader/>
          <w:jc w:val="center"/>
        </w:trPr>
        <w:tc>
          <w:tcPr>
            <w:tcW w:w="1180" w:type="pct"/>
            <w:shd w:val="clear" w:color="auto" w:fill="ACB9CA"/>
          </w:tcPr>
          <w:p w14:paraId="13D2DFDA"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820" w:type="pct"/>
            <w:shd w:val="clear" w:color="auto" w:fill="ACB9CA"/>
          </w:tcPr>
          <w:p w14:paraId="1BE26917"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A67172" w:rsidRPr="00C93E61" w14:paraId="2E8C2F95" w14:textId="77777777" w:rsidTr="00894BBE">
        <w:trPr>
          <w:trHeight w:val="395"/>
          <w:jc w:val="center"/>
        </w:trPr>
        <w:tc>
          <w:tcPr>
            <w:tcW w:w="1180" w:type="pct"/>
            <w:shd w:val="clear" w:color="auto" w:fill="auto"/>
          </w:tcPr>
          <w:p w14:paraId="3D3E2C19"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4384" behindDoc="1" locked="0" layoutInCell="1" allowOverlap="1" wp14:anchorId="05BF4C42" wp14:editId="16DD3840">
                  <wp:simplePos x="0" y="0"/>
                  <wp:positionH relativeFrom="column">
                    <wp:posOffset>472440</wp:posOffset>
                  </wp:positionH>
                  <wp:positionV relativeFrom="paragraph">
                    <wp:posOffset>953770</wp:posOffset>
                  </wp:positionV>
                  <wp:extent cx="895350" cy="935990"/>
                  <wp:effectExtent l="0" t="0" r="0" b="0"/>
                  <wp:wrapTight wrapText="bothSides">
                    <wp:wrapPolygon edited="0">
                      <wp:start x="0" y="0"/>
                      <wp:lineTo x="0" y="21102"/>
                      <wp:lineTo x="21140" y="21102"/>
                      <wp:lineTo x="21140"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152E8809"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L.3. recognizes phrases and expressions related to meeting concrete needs in everyday life.</w:t>
            </w:r>
          </w:p>
          <w:p w14:paraId="352589A7"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L.6. compares and contrasts information.</w:t>
            </w:r>
          </w:p>
          <w:p w14:paraId="7C1E90F9"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L.7. interprets information from routine exchanges, short descriptions and narratives, anecdotes, the main points of view in short conversations in recorded passages about past experiences.</w:t>
            </w:r>
          </w:p>
          <w:p w14:paraId="3BACA156"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L.6. distinguishes the gist of overheard conversations.</w:t>
            </w:r>
          </w:p>
          <w:p w14:paraId="68B623E6"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L.9. distinguishes the main idea of a short text when read aloud clearly and slowly and of audiovisual or other media presentations on familiar topics.</w:t>
            </w:r>
          </w:p>
        </w:tc>
      </w:tr>
      <w:tr w:rsidR="00A67172" w:rsidRPr="00C93E61" w14:paraId="4A2F09FE" w14:textId="77777777" w:rsidTr="00894BBE">
        <w:trPr>
          <w:trHeight w:val="387"/>
          <w:jc w:val="center"/>
        </w:trPr>
        <w:tc>
          <w:tcPr>
            <w:tcW w:w="5000" w:type="pct"/>
            <w:gridSpan w:val="2"/>
            <w:shd w:val="clear" w:color="auto" w:fill="ACB9CA"/>
          </w:tcPr>
          <w:p w14:paraId="530A38BA"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749C22A1" w14:textId="77777777" w:rsidTr="00894BBE">
        <w:trPr>
          <w:trHeight w:val="647"/>
          <w:jc w:val="center"/>
        </w:trPr>
        <w:tc>
          <w:tcPr>
            <w:tcW w:w="1180" w:type="pct"/>
            <w:shd w:val="clear" w:color="auto" w:fill="auto"/>
          </w:tcPr>
          <w:p w14:paraId="099F27A0"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5408" behindDoc="1" locked="0" layoutInCell="1" allowOverlap="1" wp14:anchorId="3FC3B289" wp14:editId="51A50FF4">
                  <wp:simplePos x="0" y="0"/>
                  <wp:positionH relativeFrom="column">
                    <wp:posOffset>636270</wp:posOffset>
                  </wp:positionH>
                  <wp:positionV relativeFrom="paragraph">
                    <wp:posOffset>122555</wp:posOffset>
                  </wp:positionV>
                  <wp:extent cx="802640" cy="839470"/>
                  <wp:effectExtent l="0" t="0" r="0" b="0"/>
                  <wp:wrapTight wrapText="bothSides">
                    <wp:wrapPolygon edited="0">
                      <wp:start x="0" y="0"/>
                      <wp:lineTo x="0" y="21077"/>
                      <wp:lineTo x="21019" y="21077"/>
                      <wp:lineTo x="21019" y="0"/>
                      <wp:lineTo x="0" y="0"/>
                    </wp:wrapPolygon>
                  </wp:wrapTight>
                  <wp:docPr id="14" name="Imagen 14" descr="H:\SI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SI 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640"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39BFCA24"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SI.4. asks for and give opinions, agrees and disagrees in a simple way about topics such as personal experiences, lifestyle and healthy habits. </w:t>
            </w:r>
          </w:p>
          <w:p w14:paraId="0DBA9695"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SI.5. interacts in short telephone conversations with someone known in order to exchange e.g. news, tell about experiences, accidents, healthy habits, using learned phrases, questions, and responses. SI.6. provides basic information about past experiences, entertainment, lifestyle and healthy habits. </w:t>
            </w:r>
          </w:p>
          <w:p w14:paraId="4A2F7AE4"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SI.3. interacts - ordering foods and drinks, shopping, using banks and shops. </w:t>
            </w:r>
          </w:p>
          <w:p w14:paraId="1A8A4F7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SI.4. exchanges information about news, discusses plans and arranges to meet with someone. </w:t>
            </w:r>
          </w:p>
          <w:p w14:paraId="4717BC35"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 xml:space="preserve">SI.5. asks for and gives opinions, agrees and disagrees in a simple way about topics in a conversation. </w:t>
            </w:r>
          </w:p>
        </w:tc>
      </w:tr>
      <w:tr w:rsidR="00A67172" w:rsidRPr="00C93E61" w14:paraId="2AB319E2" w14:textId="77777777" w:rsidTr="00894BBE">
        <w:trPr>
          <w:trHeight w:val="230"/>
          <w:jc w:val="center"/>
        </w:trPr>
        <w:tc>
          <w:tcPr>
            <w:tcW w:w="5000" w:type="pct"/>
            <w:gridSpan w:val="2"/>
            <w:shd w:val="clear" w:color="auto" w:fill="ACB9CA"/>
          </w:tcPr>
          <w:p w14:paraId="24E9717A"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4DB816A0" w14:textId="77777777" w:rsidTr="00894BBE">
        <w:trPr>
          <w:trHeight w:val="647"/>
          <w:jc w:val="center"/>
        </w:trPr>
        <w:tc>
          <w:tcPr>
            <w:tcW w:w="1180" w:type="pct"/>
            <w:shd w:val="clear" w:color="auto" w:fill="auto"/>
          </w:tcPr>
          <w:p w14:paraId="33F4AE4C"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6432" behindDoc="1" locked="0" layoutInCell="1" allowOverlap="1" wp14:anchorId="4461E9D8" wp14:editId="7B54D403">
                  <wp:simplePos x="0" y="0"/>
                  <wp:positionH relativeFrom="column">
                    <wp:posOffset>476885</wp:posOffset>
                  </wp:positionH>
                  <wp:positionV relativeFrom="paragraph">
                    <wp:posOffset>536575</wp:posOffset>
                  </wp:positionV>
                  <wp:extent cx="946150" cy="934085"/>
                  <wp:effectExtent l="0" t="0" r="6350" b="0"/>
                  <wp:wrapTight wrapText="bothSides">
                    <wp:wrapPolygon edited="0">
                      <wp:start x="0" y="0"/>
                      <wp:lineTo x="0" y="21145"/>
                      <wp:lineTo x="21310" y="21145"/>
                      <wp:lineTo x="21310" y="0"/>
                      <wp:lineTo x="0" y="0"/>
                    </wp:wrapPolygon>
                  </wp:wrapTight>
                  <wp:docPr id="13" name="Imagen 13" descr="H:\S P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S P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150" cy="934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4CCF601E"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SP.3. describes places, routines, plans, arrangements, past activities, last weekend or last holiday and experiences using simple vocabulary and language structures.</w:t>
            </w:r>
          </w:p>
          <w:p w14:paraId="4AA735D1"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SP.5. summarizes simple stories that have been expressed in a simple sequence of past events.</w:t>
            </w:r>
          </w:p>
          <w:p w14:paraId="0BC86161"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SP.3. describes his/her goals and intentions about wants, needs and plans using budget and making choices to buy things. </w:t>
            </w:r>
          </w:p>
          <w:p w14:paraId="214C8089"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SP.4. describes what is occurring in a film or book and indicates his/her personal opinion.</w:t>
            </w:r>
          </w:p>
          <w:p w14:paraId="0EEBC763"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SP5. retells a simple story s/he has read or heard in class. </w:t>
            </w:r>
          </w:p>
          <w:p w14:paraId="064CDC9D"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SP.3. offers an opinion of a short story, play, essay, or poem examined in class. </w:t>
            </w:r>
          </w:p>
        </w:tc>
      </w:tr>
    </w:tbl>
    <w:p w14:paraId="2A48DCAE" w14:textId="77777777" w:rsidR="00A67172" w:rsidRPr="007476C4" w:rsidRDefault="00A67172" w:rsidP="00A67172">
      <w:pPr>
        <w:pStyle w:val="Prrafodelista"/>
        <w:spacing w:after="0" w:line="360" w:lineRule="auto"/>
        <w:ind w:left="0"/>
        <w:rPr>
          <w:rFonts w:ascii="Arial" w:hAnsi="Arial" w:cs="Arial"/>
          <w:b/>
          <w:bCs/>
          <w:sz w:val="24"/>
          <w:szCs w:val="24"/>
          <w:lang w:val="en-US"/>
        </w:rPr>
      </w:pPr>
    </w:p>
    <w:p w14:paraId="4846CFE9" w14:textId="77777777" w:rsidR="00A67172" w:rsidRPr="007476C4" w:rsidRDefault="00A67172" w:rsidP="00A67172">
      <w:pPr>
        <w:spacing w:line="360" w:lineRule="auto"/>
        <w:rPr>
          <w:rFonts w:ascii="Arial" w:hAnsi="Arial" w:cs="Arial"/>
          <w:sz w:val="24"/>
          <w:szCs w:val="24"/>
          <w:lang w:val="en-US"/>
        </w:rPr>
      </w:pPr>
      <w:r w:rsidRPr="007476C4">
        <w:rPr>
          <w:rFonts w:ascii="Arial" w:hAnsi="Arial" w:cs="Arial"/>
          <w:sz w:val="24"/>
          <w:szCs w:val="24"/>
          <w:lang w:val="en-US"/>
        </w:rPr>
        <w:br w:type="page"/>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6266"/>
      </w:tblGrid>
      <w:tr w:rsidR="00A67172" w:rsidRPr="007476C4" w14:paraId="07D81A6C" w14:textId="77777777" w:rsidTr="00894BBE">
        <w:trPr>
          <w:trHeight w:val="300"/>
          <w:tblHeader/>
          <w:jc w:val="center"/>
        </w:trPr>
        <w:tc>
          <w:tcPr>
            <w:tcW w:w="5000" w:type="pct"/>
            <w:gridSpan w:val="2"/>
            <w:shd w:val="clear" w:color="auto" w:fill="ACB9CA"/>
          </w:tcPr>
          <w:p w14:paraId="5FA2E92C"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lastRenderedPageBreak/>
              <w:t>Ninth Grade (LEBS)</w:t>
            </w:r>
          </w:p>
        </w:tc>
      </w:tr>
      <w:tr w:rsidR="00A67172" w:rsidRPr="007476C4" w14:paraId="21728F75" w14:textId="77777777" w:rsidTr="00894BBE">
        <w:trPr>
          <w:trHeight w:val="838"/>
          <w:tblHeader/>
          <w:jc w:val="center"/>
        </w:trPr>
        <w:tc>
          <w:tcPr>
            <w:tcW w:w="1180" w:type="pct"/>
            <w:shd w:val="clear" w:color="auto" w:fill="ACB9CA"/>
          </w:tcPr>
          <w:p w14:paraId="087A681F"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820" w:type="pct"/>
            <w:shd w:val="clear" w:color="auto" w:fill="ACB9CA"/>
          </w:tcPr>
          <w:p w14:paraId="5AF91A4B"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A67172" w:rsidRPr="00C93E61" w14:paraId="0ADCAF73" w14:textId="77777777" w:rsidTr="00894BBE">
        <w:trPr>
          <w:trHeight w:val="647"/>
          <w:jc w:val="center"/>
        </w:trPr>
        <w:tc>
          <w:tcPr>
            <w:tcW w:w="1180" w:type="pct"/>
            <w:shd w:val="clear" w:color="auto" w:fill="auto"/>
          </w:tcPr>
          <w:p w14:paraId="42F637AC"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7456" behindDoc="1" locked="0" layoutInCell="1" allowOverlap="1" wp14:anchorId="00568169" wp14:editId="11AF589D">
                  <wp:simplePos x="0" y="0"/>
                  <wp:positionH relativeFrom="column">
                    <wp:posOffset>381635</wp:posOffset>
                  </wp:positionH>
                  <wp:positionV relativeFrom="paragraph">
                    <wp:posOffset>1163320</wp:posOffset>
                  </wp:positionV>
                  <wp:extent cx="940435" cy="982980"/>
                  <wp:effectExtent l="0" t="0" r="0" b="7620"/>
                  <wp:wrapTight wrapText="bothSides">
                    <wp:wrapPolygon edited="0">
                      <wp:start x="0" y="0"/>
                      <wp:lineTo x="0" y="21349"/>
                      <wp:lineTo x="21002" y="21349"/>
                      <wp:lineTo x="21002" y="0"/>
                      <wp:lineTo x="0" y="0"/>
                    </wp:wrapPolygon>
                  </wp:wrapTight>
                  <wp:docPr id="12" name="Imagen 12" descr="H:\Read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5" descr="H:\Reading 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43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7AC295D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R.1. recognizes sequence details, main idea and the gist of short simple texts in print and/or electronic articles and ads in age-appropriate magazines on familiar topics. </w:t>
            </w:r>
          </w:p>
          <w:p w14:paraId="15FBBA45"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R.5. compares and contrasts information. </w:t>
            </w:r>
          </w:p>
          <w:p w14:paraId="75259618"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R.7. identifies English Language sounds. </w:t>
            </w:r>
          </w:p>
          <w:p w14:paraId="3DFC1D4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R.6. interprets charts and diagrams, with accompanying text, and uses information to answer questions if given lead-in phrases.</w:t>
            </w:r>
          </w:p>
          <w:p w14:paraId="0BFC826B"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R.7. distinguishes most of what occurs in a well-structured short story identifying the story’s main characters and details. </w:t>
            </w:r>
          </w:p>
          <w:p w14:paraId="7123F0E0"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R.8. draws conclusions from the gist/main idea and key details.</w:t>
            </w:r>
          </w:p>
        </w:tc>
      </w:tr>
      <w:tr w:rsidR="00A67172" w:rsidRPr="00C93E61" w14:paraId="6AF19468" w14:textId="77777777" w:rsidTr="00894BBE">
        <w:trPr>
          <w:trHeight w:val="346"/>
          <w:jc w:val="center"/>
        </w:trPr>
        <w:tc>
          <w:tcPr>
            <w:tcW w:w="5000" w:type="pct"/>
            <w:gridSpan w:val="2"/>
            <w:shd w:val="clear" w:color="auto" w:fill="ACB9CA"/>
          </w:tcPr>
          <w:p w14:paraId="4F437BCF"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75F8176B" w14:textId="77777777" w:rsidTr="00894BBE">
        <w:trPr>
          <w:trHeight w:val="647"/>
          <w:jc w:val="center"/>
        </w:trPr>
        <w:tc>
          <w:tcPr>
            <w:tcW w:w="1180" w:type="pct"/>
            <w:shd w:val="clear" w:color="auto" w:fill="auto"/>
          </w:tcPr>
          <w:p w14:paraId="50D73C50" w14:textId="77777777" w:rsidR="00A67172" w:rsidRPr="007476C4" w:rsidRDefault="00A67172" w:rsidP="00894BBE">
            <w:pPr>
              <w:spacing w:after="0" w:line="360" w:lineRule="auto"/>
              <w:jc w:val="center"/>
              <w:rPr>
                <w:rFonts w:ascii="Arial" w:eastAsia="Times New Roman" w:hAnsi="Arial" w:cs="Arial"/>
                <w:b/>
                <w:bCs/>
                <w:sz w:val="24"/>
                <w:szCs w:val="24"/>
                <w:lang w:val="en-US"/>
              </w:rPr>
            </w:pPr>
          </w:p>
          <w:p w14:paraId="6C319D81" w14:textId="77777777" w:rsidR="00A67172" w:rsidRPr="007476C4" w:rsidRDefault="00A67172" w:rsidP="00894BBE">
            <w:pPr>
              <w:spacing w:after="0" w:line="360" w:lineRule="auto"/>
              <w:jc w:val="center"/>
              <w:rPr>
                <w:rFonts w:ascii="Arial" w:eastAsia="Times New Roman" w:hAnsi="Arial" w:cs="Arial"/>
                <w:b/>
                <w:bCs/>
                <w:sz w:val="24"/>
                <w:szCs w:val="24"/>
                <w:lang w:val="en-US"/>
              </w:rPr>
            </w:pPr>
          </w:p>
          <w:p w14:paraId="467452E7" w14:textId="77777777" w:rsidR="00A67172" w:rsidRPr="007476C4" w:rsidRDefault="00A67172" w:rsidP="00894BBE">
            <w:pPr>
              <w:spacing w:after="0" w:line="360" w:lineRule="auto"/>
              <w:jc w:val="center"/>
              <w:rPr>
                <w:rFonts w:ascii="Arial" w:eastAsia="Times New Roman" w:hAnsi="Arial" w:cs="Arial"/>
                <w:b/>
                <w:bCs/>
                <w:sz w:val="24"/>
                <w:szCs w:val="24"/>
                <w:lang w:val="en-US"/>
              </w:rPr>
            </w:pPr>
          </w:p>
          <w:p w14:paraId="779D3744" w14:textId="77777777" w:rsidR="00A67172" w:rsidRPr="007476C4" w:rsidRDefault="00A67172" w:rsidP="00894BBE">
            <w:pPr>
              <w:spacing w:after="0" w:line="360" w:lineRule="auto"/>
              <w:jc w:val="center"/>
              <w:rPr>
                <w:rFonts w:ascii="Arial" w:eastAsia="Times New Roman" w:hAnsi="Arial" w:cs="Arial"/>
                <w:b/>
                <w:bCs/>
                <w:sz w:val="24"/>
                <w:szCs w:val="24"/>
                <w:lang w:val="en-US"/>
              </w:rPr>
            </w:pPr>
          </w:p>
          <w:p w14:paraId="655E1341" w14:textId="77777777" w:rsidR="00A67172" w:rsidRPr="007476C4" w:rsidRDefault="00A67172" w:rsidP="00894BBE">
            <w:pPr>
              <w:spacing w:after="0" w:line="360" w:lineRule="auto"/>
              <w:jc w:val="center"/>
              <w:rPr>
                <w:rFonts w:ascii="Arial" w:eastAsia="Times New Roman" w:hAnsi="Arial" w:cs="Arial"/>
                <w:b/>
                <w:bCs/>
                <w:sz w:val="24"/>
                <w:szCs w:val="24"/>
                <w:lang w:val="en-US"/>
              </w:rPr>
            </w:pPr>
          </w:p>
          <w:p w14:paraId="65157FA6" w14:textId="77777777" w:rsidR="00A67172" w:rsidRPr="007476C4" w:rsidRDefault="00A67172" w:rsidP="00894BBE">
            <w:pPr>
              <w:spacing w:after="0" w:line="360" w:lineRule="auto"/>
              <w:jc w:val="center"/>
              <w:rPr>
                <w:rFonts w:ascii="Arial" w:eastAsia="Times New Roman" w:hAnsi="Arial" w:cs="Arial"/>
                <w:b/>
                <w:bCs/>
                <w:sz w:val="24"/>
                <w:szCs w:val="24"/>
                <w:lang w:val="en-US"/>
              </w:rPr>
            </w:pPr>
          </w:p>
          <w:p w14:paraId="04CEF7BF" w14:textId="77777777" w:rsidR="00A67172" w:rsidRPr="007476C4" w:rsidRDefault="00A67172" w:rsidP="00894BBE">
            <w:pPr>
              <w:spacing w:after="0" w:line="360" w:lineRule="auto"/>
              <w:jc w:val="center"/>
              <w:rPr>
                <w:rFonts w:ascii="Arial" w:eastAsia="Times New Roman" w:hAnsi="Arial" w:cs="Arial"/>
                <w:b/>
                <w:bCs/>
                <w:sz w:val="24"/>
                <w:szCs w:val="24"/>
                <w:lang w:val="en-US"/>
              </w:rPr>
            </w:pPr>
          </w:p>
          <w:p w14:paraId="13031835" w14:textId="77777777" w:rsidR="00A67172" w:rsidRPr="007476C4" w:rsidRDefault="00A67172" w:rsidP="00894BBE">
            <w:pPr>
              <w:spacing w:after="0" w:line="360" w:lineRule="auto"/>
              <w:jc w:val="center"/>
              <w:rPr>
                <w:rFonts w:ascii="Arial" w:eastAsia="Times New Roman" w:hAnsi="Arial" w:cs="Arial"/>
                <w:b/>
                <w:bCs/>
                <w:sz w:val="24"/>
                <w:szCs w:val="24"/>
                <w:lang w:val="en-US"/>
              </w:rPr>
            </w:pPr>
          </w:p>
          <w:p w14:paraId="78C4571B"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68480" behindDoc="1" locked="0" layoutInCell="1" allowOverlap="1" wp14:anchorId="0EE72CBF" wp14:editId="55AC5596">
                  <wp:simplePos x="0" y="0"/>
                  <wp:positionH relativeFrom="column">
                    <wp:posOffset>435610</wp:posOffset>
                  </wp:positionH>
                  <wp:positionV relativeFrom="paragraph">
                    <wp:posOffset>203835</wp:posOffset>
                  </wp:positionV>
                  <wp:extent cx="935355" cy="978535"/>
                  <wp:effectExtent l="0" t="0" r="0" b="0"/>
                  <wp:wrapTight wrapText="bothSides">
                    <wp:wrapPolygon edited="0">
                      <wp:start x="0" y="0"/>
                      <wp:lineTo x="0" y="21025"/>
                      <wp:lineTo x="21116" y="21025"/>
                      <wp:lineTo x="21116" y="0"/>
                      <wp:lineTo x="0" y="0"/>
                    </wp:wrapPolygon>
                  </wp:wrapTight>
                  <wp:docPr id="11" name="Imagen 11" descr="H:\writ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descr="H:\writing 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978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1F4EAD4F"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W.2. writes, telling a simple story (e.g., the best holiday ever or life in the future write short), simple notes, short basic descriptions of events and activities, and reminders.</w:t>
            </w:r>
          </w:p>
          <w:p w14:paraId="285B64F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W.3. describes an aspect of daily life, an event, or a personal experience very briefly in simple language (e.g., a hobby, a party, a celebration, an accident), using simple grammatical structures accurately. </w:t>
            </w:r>
          </w:p>
          <w:p w14:paraId="553D83E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W.4. describes plans, arrangements, likes and dislikes, schooling, past activities and personal experiences, </w:t>
            </w:r>
            <w:r w:rsidRPr="007476C4">
              <w:rPr>
                <w:rFonts w:ascii="Arial" w:hAnsi="Arial" w:cs="Arial"/>
                <w:sz w:val="24"/>
                <w:szCs w:val="24"/>
                <w:lang w:val="en-US"/>
              </w:rPr>
              <w:lastRenderedPageBreak/>
              <w:t>including concrete details such as what, where, and when.</w:t>
            </w:r>
          </w:p>
          <w:p w14:paraId="33FA9195"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W.7. writes short explanations about books, music, leisure activities, sports, movies and TV programs, including concrete details such as what, where.</w:t>
            </w:r>
          </w:p>
          <w:p w14:paraId="2EAFD859"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W.3. describes an everyday event on topics with which s/he is familiar with, using linking words (such as ‘and’, ‘but’, ‘because’, ‘then’, ‘after’, ‘later), simple correctly grammatical structured sentences, connected to each other, spelling and basic punctuation well enough to be understood most of the time. </w:t>
            </w:r>
          </w:p>
          <w:p w14:paraId="2B0B924B"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W.6. writes a report on an important personal experience related to food wants, wis</w:t>
            </w:r>
          </w:p>
        </w:tc>
      </w:tr>
    </w:tbl>
    <w:p w14:paraId="49A74B59" w14:textId="77777777" w:rsidR="00A67172" w:rsidRPr="007476C4" w:rsidRDefault="00A67172" w:rsidP="00A67172">
      <w:pPr>
        <w:spacing w:line="360" w:lineRule="auto"/>
        <w:rPr>
          <w:rFonts w:ascii="Arial" w:hAnsi="Arial" w:cs="Arial"/>
          <w:sz w:val="24"/>
          <w:szCs w:val="24"/>
          <w:lang w:val="en-US"/>
        </w:rPr>
      </w:pP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6266"/>
      </w:tblGrid>
      <w:tr w:rsidR="00A67172" w:rsidRPr="007476C4" w14:paraId="218F86BF" w14:textId="77777777" w:rsidTr="00894BBE">
        <w:trPr>
          <w:trHeight w:val="368"/>
          <w:tblHeader/>
          <w:jc w:val="center"/>
        </w:trPr>
        <w:tc>
          <w:tcPr>
            <w:tcW w:w="5000" w:type="pct"/>
            <w:gridSpan w:val="2"/>
            <w:shd w:val="clear" w:color="auto" w:fill="ACB9CA"/>
          </w:tcPr>
          <w:p w14:paraId="32026954"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lastRenderedPageBreak/>
              <w:t>Tenth Grade (LEBS)</w:t>
            </w:r>
          </w:p>
        </w:tc>
      </w:tr>
      <w:tr w:rsidR="00A67172" w:rsidRPr="007476C4" w14:paraId="058A26D8" w14:textId="77777777" w:rsidTr="00894BBE">
        <w:trPr>
          <w:trHeight w:val="575"/>
          <w:tblHeader/>
          <w:jc w:val="center"/>
        </w:trPr>
        <w:tc>
          <w:tcPr>
            <w:tcW w:w="1180" w:type="pct"/>
            <w:shd w:val="clear" w:color="auto" w:fill="ACB9CA"/>
          </w:tcPr>
          <w:p w14:paraId="1A310EF4"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820" w:type="pct"/>
            <w:shd w:val="clear" w:color="auto" w:fill="ACB9CA"/>
          </w:tcPr>
          <w:p w14:paraId="671757A4"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A67172" w:rsidRPr="00C93E61" w14:paraId="580E83BA" w14:textId="77777777" w:rsidTr="00894BBE">
        <w:trPr>
          <w:trHeight w:val="395"/>
          <w:jc w:val="center"/>
        </w:trPr>
        <w:tc>
          <w:tcPr>
            <w:tcW w:w="1180" w:type="pct"/>
            <w:shd w:val="clear" w:color="auto" w:fill="auto"/>
          </w:tcPr>
          <w:p w14:paraId="2000CE0A"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9504" behindDoc="1" locked="0" layoutInCell="1" allowOverlap="1" wp14:anchorId="4F5C4259" wp14:editId="216A411A">
                  <wp:simplePos x="0" y="0"/>
                  <wp:positionH relativeFrom="column">
                    <wp:posOffset>390525</wp:posOffset>
                  </wp:positionH>
                  <wp:positionV relativeFrom="paragraph">
                    <wp:posOffset>1527810</wp:posOffset>
                  </wp:positionV>
                  <wp:extent cx="962025" cy="1005840"/>
                  <wp:effectExtent l="0" t="0" r="9525" b="3810"/>
                  <wp:wrapTight wrapText="bothSides">
                    <wp:wrapPolygon edited="0">
                      <wp:start x="0" y="0"/>
                      <wp:lineTo x="0" y="21273"/>
                      <wp:lineTo x="21386" y="21273"/>
                      <wp:lineTo x="2138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59ED177E"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L.2. recognizes the most important information in news broadcasts (television, radio, Internet) when visuals support the message and if speech is not too rapid and related to teen life, interpersonal relationships, addictions, causes and consequences. </w:t>
            </w:r>
          </w:p>
          <w:p w14:paraId="77AB3003"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L.3. distinguishes some colloquial expressions related to teen life, interpersonal relationships, addictions, causes and consequences.</w:t>
            </w:r>
          </w:p>
          <w:p w14:paraId="7D5DCADD"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L.4. extracts the main idea in an informal conversation or a presentation related to teen life, interpersonal relationships, addictions, causes and consequences. </w:t>
            </w:r>
          </w:p>
          <w:p w14:paraId="123C7028"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L.5. distinguishes specific information from the majority of recorded or broadcast audio material about natural phenomena, environmental concerns, natural disasters and ecological footprint.</w:t>
            </w:r>
          </w:p>
          <w:p w14:paraId="33A7695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L.7. gets the gist of classroom talks and presentations about natural phenomena, environmental concerns, natural disasters and ecological footprint.</w:t>
            </w:r>
          </w:p>
          <w:p w14:paraId="38816BBA" w14:textId="77777777" w:rsidR="00A67172" w:rsidRPr="007476C4" w:rsidRDefault="00A67172" w:rsidP="00894BBE">
            <w:pPr>
              <w:tabs>
                <w:tab w:val="left" w:pos="2450"/>
              </w:tabs>
              <w:spacing w:after="0" w:line="360" w:lineRule="auto"/>
              <w:rPr>
                <w:rFonts w:ascii="Arial" w:hAnsi="Arial" w:cs="Arial"/>
                <w:sz w:val="24"/>
                <w:szCs w:val="24"/>
                <w:lang w:val="en-US"/>
              </w:rPr>
            </w:pPr>
            <w:r w:rsidRPr="007476C4">
              <w:rPr>
                <w:rFonts w:ascii="Arial" w:hAnsi="Arial" w:cs="Arial"/>
                <w:sz w:val="24"/>
                <w:szCs w:val="24"/>
                <w:lang w:val="en-US"/>
              </w:rPr>
              <w:t xml:space="preserve">L.2. recognizes specific details in lectures or talks with clear and familiar language about fashion, values, and beliefs in micro/ macro cultures. </w:t>
            </w:r>
          </w:p>
        </w:tc>
      </w:tr>
      <w:tr w:rsidR="00A67172" w:rsidRPr="00C93E61" w14:paraId="1276C677" w14:textId="77777777" w:rsidTr="00894BBE">
        <w:trPr>
          <w:trHeight w:val="647"/>
          <w:jc w:val="center"/>
        </w:trPr>
        <w:tc>
          <w:tcPr>
            <w:tcW w:w="1180" w:type="pct"/>
            <w:shd w:val="clear" w:color="auto" w:fill="auto"/>
          </w:tcPr>
          <w:p w14:paraId="3FE06983"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70528" behindDoc="1" locked="0" layoutInCell="1" allowOverlap="1" wp14:anchorId="04504416" wp14:editId="1650B7F7">
                  <wp:simplePos x="0" y="0"/>
                  <wp:positionH relativeFrom="column">
                    <wp:posOffset>507365</wp:posOffset>
                  </wp:positionH>
                  <wp:positionV relativeFrom="paragraph">
                    <wp:posOffset>1697355</wp:posOffset>
                  </wp:positionV>
                  <wp:extent cx="967105" cy="1011555"/>
                  <wp:effectExtent l="0" t="0" r="4445" b="0"/>
                  <wp:wrapTight wrapText="bothSides">
                    <wp:wrapPolygon edited="0">
                      <wp:start x="0" y="0"/>
                      <wp:lineTo x="0" y="21153"/>
                      <wp:lineTo x="21274" y="21153"/>
                      <wp:lineTo x="21274" y="0"/>
                      <wp:lineTo x="0" y="0"/>
                    </wp:wrapPolygon>
                  </wp:wrapTight>
                  <wp:docPr id="9" name="Imagen 9" descr="H:\SI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SI 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1F3C927F"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SI.2. interviews others if the questions have been prepared beforehand and sometimes asks a further question. </w:t>
            </w:r>
          </w:p>
          <w:p w14:paraId="71CCC5AF"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SI.5. asks for, follows and gives practical detailed directions on how to deal with teen life, interpersonal relationships, addictions, causes and consequences. </w:t>
            </w:r>
          </w:p>
          <w:p w14:paraId="57C8C994"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SI.7. makes effective complaints in topics related to teen life, interpersonal relationships, addictions, causes and consequences. </w:t>
            </w:r>
          </w:p>
          <w:p w14:paraId="4CEA081C"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SI.2. indicates that something is causing a problem and explains why. </w:t>
            </w:r>
          </w:p>
          <w:p w14:paraId="4945EFBD"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SI.3. expresses opinions, suggestions, attitudes and advice about natural phenomena, environmental concerns, natural disasters, and ecological footprint. </w:t>
            </w:r>
          </w:p>
          <w:p w14:paraId="1B0B1023"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SI.8. starts, maintains, and closes simple face-to-face conversation on about natural phenomena, environmental concerns, natural disasters and ecological footprint.</w:t>
            </w:r>
          </w:p>
        </w:tc>
      </w:tr>
      <w:tr w:rsidR="00A67172" w:rsidRPr="00C93E61" w14:paraId="67ADC61D" w14:textId="77777777" w:rsidTr="00894BBE">
        <w:trPr>
          <w:trHeight w:val="230"/>
          <w:jc w:val="center"/>
        </w:trPr>
        <w:tc>
          <w:tcPr>
            <w:tcW w:w="5000" w:type="pct"/>
            <w:gridSpan w:val="2"/>
            <w:shd w:val="clear" w:color="auto" w:fill="ACB9CA"/>
          </w:tcPr>
          <w:p w14:paraId="71A87C19"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4172E105" w14:textId="77777777" w:rsidTr="00894BBE">
        <w:trPr>
          <w:trHeight w:val="647"/>
          <w:jc w:val="center"/>
        </w:trPr>
        <w:tc>
          <w:tcPr>
            <w:tcW w:w="1180" w:type="pct"/>
            <w:shd w:val="clear" w:color="auto" w:fill="auto"/>
          </w:tcPr>
          <w:p w14:paraId="10962A45"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71552" behindDoc="1" locked="0" layoutInCell="1" allowOverlap="1" wp14:anchorId="31AE4C82" wp14:editId="06B9DF89">
                  <wp:simplePos x="0" y="0"/>
                  <wp:positionH relativeFrom="column">
                    <wp:posOffset>383540</wp:posOffset>
                  </wp:positionH>
                  <wp:positionV relativeFrom="paragraph">
                    <wp:posOffset>1244600</wp:posOffset>
                  </wp:positionV>
                  <wp:extent cx="1081405" cy="1067435"/>
                  <wp:effectExtent l="0" t="0" r="4445" b="0"/>
                  <wp:wrapTight wrapText="bothSides">
                    <wp:wrapPolygon edited="0">
                      <wp:start x="0" y="0"/>
                      <wp:lineTo x="0" y="21202"/>
                      <wp:lineTo x="21308" y="21202"/>
                      <wp:lineTo x="21308" y="0"/>
                      <wp:lineTo x="0" y="0"/>
                    </wp:wrapPolygon>
                  </wp:wrapTight>
                  <wp:docPr id="8" name="Imagen 8" descr="H:\S P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S P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405"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6BE04379"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SP.1. offers an opinion of a short story, play, essay, or poem examined in class. </w:t>
            </w:r>
          </w:p>
          <w:p w14:paraId="158971D2"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SP.2. narrates what is occurring in a film or book and indicates their personal opinion about it.</w:t>
            </w:r>
          </w:p>
          <w:p w14:paraId="54E03850"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SP.4. gives descriptions (incidents, accidents for example) related to teen life, interpersonal relationships, addictions, causes and consequences.</w:t>
            </w:r>
          </w:p>
          <w:p w14:paraId="38DD49A7"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SP.6. gives arguments about situations related to teen life, interpersonal relationships, addictions, causes and consequences.</w:t>
            </w:r>
          </w:p>
          <w:p w14:paraId="1C5F576C"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SP.2. expresses feelings and the reasons for natural phenomena, environmental concerns, natural disasters and ecological footprint. </w:t>
            </w:r>
          </w:p>
          <w:p w14:paraId="10A99637"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SP.3. makes announcements using simple words and phrasing about natural phenomena, environmental concerns, natural disasters and ecological footprint. </w:t>
            </w:r>
          </w:p>
          <w:p w14:paraId="54F47680"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SP.4. explains and justifies opinions about natural phenomena, environmental concerns, natural disasters and ecological footprint. </w:t>
            </w:r>
          </w:p>
        </w:tc>
      </w:tr>
    </w:tbl>
    <w:p w14:paraId="6F2F5275" w14:textId="77777777" w:rsidR="00A67172" w:rsidRPr="007476C4" w:rsidRDefault="00A67172" w:rsidP="00A67172">
      <w:pPr>
        <w:tabs>
          <w:tab w:val="left" w:pos="2700"/>
          <w:tab w:val="center" w:pos="6503"/>
        </w:tabs>
        <w:spacing w:after="0" w:line="360" w:lineRule="auto"/>
        <w:contextualSpacing/>
        <w:rPr>
          <w:rFonts w:ascii="Arial" w:hAnsi="Arial" w:cs="Arial"/>
          <w:b/>
          <w:sz w:val="24"/>
          <w:szCs w:val="24"/>
          <w:lang w:val="en-US"/>
        </w:rPr>
      </w:pPr>
    </w:p>
    <w:p w14:paraId="057B43F3" w14:textId="77777777" w:rsidR="00A67172" w:rsidRPr="00DE4259" w:rsidRDefault="00A67172" w:rsidP="00A67172">
      <w:pPr>
        <w:spacing w:line="360" w:lineRule="auto"/>
        <w:rPr>
          <w:rFonts w:ascii="Arial" w:hAnsi="Arial" w:cs="Arial"/>
          <w:sz w:val="24"/>
          <w:szCs w:val="24"/>
          <w:lang w:val="en-US"/>
        </w:rPr>
      </w:pPr>
      <w:r w:rsidRPr="00DE4259">
        <w:rPr>
          <w:rFonts w:ascii="Arial" w:hAnsi="Arial" w:cs="Arial"/>
          <w:sz w:val="24"/>
          <w:szCs w:val="24"/>
          <w:lang w:val="en-US"/>
        </w:rPr>
        <w:br w:type="page"/>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6266"/>
      </w:tblGrid>
      <w:tr w:rsidR="00A67172" w:rsidRPr="007476C4" w14:paraId="11996145" w14:textId="77777777" w:rsidTr="00894BBE">
        <w:trPr>
          <w:trHeight w:val="300"/>
          <w:tblHeader/>
          <w:jc w:val="center"/>
        </w:trPr>
        <w:tc>
          <w:tcPr>
            <w:tcW w:w="5000" w:type="pct"/>
            <w:gridSpan w:val="2"/>
            <w:shd w:val="clear" w:color="auto" w:fill="ACB9CA"/>
          </w:tcPr>
          <w:p w14:paraId="64EA750D"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hAnsi="Arial" w:cs="Arial"/>
                <w:b/>
                <w:bCs/>
                <w:sz w:val="24"/>
                <w:szCs w:val="24"/>
                <w:lang w:val="en-US"/>
              </w:rPr>
              <w:lastRenderedPageBreak/>
              <w:br w:type="page"/>
            </w:r>
            <w:r w:rsidRPr="007476C4">
              <w:rPr>
                <w:rFonts w:ascii="Arial" w:eastAsia="Times New Roman" w:hAnsi="Arial" w:cs="Arial"/>
                <w:b/>
                <w:bCs/>
                <w:color w:val="1F3864"/>
                <w:sz w:val="24"/>
                <w:szCs w:val="24"/>
                <w:lang w:val="en-US"/>
              </w:rPr>
              <w:t>Tenth Grade (LEBS)</w:t>
            </w:r>
          </w:p>
        </w:tc>
      </w:tr>
      <w:tr w:rsidR="00A67172" w:rsidRPr="007476C4" w14:paraId="03DAA4BF" w14:textId="77777777" w:rsidTr="00894BBE">
        <w:trPr>
          <w:trHeight w:val="575"/>
          <w:tblHeader/>
          <w:jc w:val="center"/>
        </w:trPr>
        <w:tc>
          <w:tcPr>
            <w:tcW w:w="1180" w:type="pct"/>
            <w:shd w:val="clear" w:color="auto" w:fill="ACB9CA"/>
          </w:tcPr>
          <w:p w14:paraId="44355CF9"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820" w:type="pct"/>
            <w:shd w:val="clear" w:color="auto" w:fill="ACB9CA"/>
          </w:tcPr>
          <w:p w14:paraId="4E3C8C2E"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A67172" w:rsidRPr="00C93E61" w14:paraId="54B24683" w14:textId="77777777" w:rsidTr="00894BBE">
        <w:trPr>
          <w:trHeight w:val="647"/>
          <w:jc w:val="center"/>
        </w:trPr>
        <w:tc>
          <w:tcPr>
            <w:tcW w:w="1180" w:type="pct"/>
            <w:shd w:val="clear" w:color="auto" w:fill="auto"/>
          </w:tcPr>
          <w:p w14:paraId="75EED34E"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72576" behindDoc="1" locked="0" layoutInCell="1" allowOverlap="1" wp14:anchorId="23C1491D" wp14:editId="491E95CE">
                  <wp:simplePos x="0" y="0"/>
                  <wp:positionH relativeFrom="column">
                    <wp:posOffset>345440</wp:posOffset>
                  </wp:positionH>
                  <wp:positionV relativeFrom="paragraph">
                    <wp:posOffset>970915</wp:posOffset>
                  </wp:positionV>
                  <wp:extent cx="965835" cy="1009650"/>
                  <wp:effectExtent l="0" t="0" r="5715" b="0"/>
                  <wp:wrapTight wrapText="bothSides">
                    <wp:wrapPolygon edited="0">
                      <wp:start x="0" y="0"/>
                      <wp:lineTo x="0" y="21192"/>
                      <wp:lineTo x="21302" y="21192"/>
                      <wp:lineTo x="21302" y="0"/>
                      <wp:lineTo x="0" y="0"/>
                    </wp:wrapPolygon>
                  </wp:wrapTight>
                  <wp:docPr id="7" name="Imagen 7" descr="H:\Read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5" descr="H:\Reading 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83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662D3FB6"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R.2. identifies links and connections between events related to teen life, interpersonal relationships, addictions, causes and consequences. </w:t>
            </w:r>
          </w:p>
          <w:p w14:paraId="70F20401"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R.4. identifies problem-solution in a text related to teen life, interpersonal relationships, addictions, causes and consequences (e.g., by linking an issue to its problem source). </w:t>
            </w:r>
          </w:p>
          <w:p w14:paraId="0F9080DE"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R.6. distinguishes information in charts and graphs with some understanding related to teen life, interpersonal relationships, addictions, causes and consequences. </w:t>
            </w:r>
          </w:p>
          <w:p w14:paraId="35AC8AB5"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R.8. interprets texts of various lengths as long as the words used are related to teen life, interpersonal relationships, addictions, causes and consequences.</w:t>
            </w:r>
          </w:p>
          <w:p w14:paraId="3752153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R.3. identifies specific information in straightforward, factual text on natural phenomena, environmental concerns, natural disasters and ecological footprint. </w:t>
            </w:r>
          </w:p>
          <w:p w14:paraId="630512E2"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R.5. recognizes main idea, supporting idea, new information, given information in messages, emails, memos, reports, letters, brochures, newspaper articles.</w:t>
            </w:r>
          </w:p>
        </w:tc>
      </w:tr>
      <w:tr w:rsidR="00A67172" w:rsidRPr="00C93E61" w14:paraId="3B572C22" w14:textId="77777777" w:rsidTr="00894BBE">
        <w:trPr>
          <w:trHeight w:val="647"/>
          <w:jc w:val="center"/>
        </w:trPr>
        <w:tc>
          <w:tcPr>
            <w:tcW w:w="1180" w:type="pct"/>
            <w:shd w:val="clear" w:color="auto" w:fill="auto"/>
          </w:tcPr>
          <w:p w14:paraId="5647E455"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73600" behindDoc="1" locked="0" layoutInCell="1" allowOverlap="1" wp14:anchorId="3565E97C" wp14:editId="21BB183C">
                  <wp:simplePos x="0" y="0"/>
                  <wp:positionH relativeFrom="column">
                    <wp:posOffset>441325</wp:posOffset>
                  </wp:positionH>
                  <wp:positionV relativeFrom="paragraph">
                    <wp:posOffset>1008380</wp:posOffset>
                  </wp:positionV>
                  <wp:extent cx="942340" cy="985520"/>
                  <wp:effectExtent l="0" t="0" r="0" b="5080"/>
                  <wp:wrapTight wrapText="bothSides">
                    <wp:wrapPolygon edited="0">
                      <wp:start x="0" y="0"/>
                      <wp:lineTo x="0" y="21294"/>
                      <wp:lineTo x="20960" y="21294"/>
                      <wp:lineTo x="20960" y="0"/>
                      <wp:lineTo x="0" y="0"/>
                    </wp:wrapPolygon>
                  </wp:wrapTight>
                  <wp:docPr id="6" name="Imagen 6" descr="H:\writ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descr="H:\writing 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34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1F0F7B6E"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W.3. writes a very simple personal letter. </w:t>
            </w:r>
          </w:p>
          <w:p w14:paraId="2FFEE9AD"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W.4. writes a brief report on an important personal experience.</w:t>
            </w:r>
          </w:p>
          <w:p w14:paraId="61576CF5"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W.3. lists the advantages and disadvantages about natural phenomena, environmental concerns, natural disasters and ecological footprint. </w:t>
            </w:r>
          </w:p>
          <w:p w14:paraId="71FBEE68"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W.4. describes objects of interest (e.g., a digital game, a fashion trend, or a particular sport), explaining the advantages and disadvantages involved. </w:t>
            </w:r>
          </w:p>
          <w:p w14:paraId="68F61233"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W.7. writes about the plot of a book or film and describes reactions. </w:t>
            </w:r>
          </w:p>
          <w:p w14:paraId="432529A2"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W.8. writes descriptions including specific details of situations such as natural disasters. </w:t>
            </w:r>
          </w:p>
          <w:p w14:paraId="03BB1667" w14:textId="77777777" w:rsidR="00A67172" w:rsidRPr="007476C4" w:rsidRDefault="00A67172" w:rsidP="00894BBE">
            <w:pPr>
              <w:spacing w:after="0" w:line="360" w:lineRule="auto"/>
              <w:rPr>
                <w:rFonts w:ascii="Arial" w:eastAsia="Times New Roman" w:hAnsi="Arial" w:cs="Arial"/>
                <w:sz w:val="24"/>
                <w:szCs w:val="24"/>
                <w:lang w:val="en-US"/>
              </w:rPr>
            </w:pPr>
            <w:r w:rsidRPr="007476C4">
              <w:rPr>
                <w:rFonts w:ascii="Arial" w:hAnsi="Arial" w:cs="Arial"/>
                <w:sz w:val="24"/>
                <w:szCs w:val="24"/>
                <w:lang w:val="en-US"/>
              </w:rPr>
              <w:t xml:space="preserve">W.3. writes different types of paragraphs (descriptive, definition, narrative, process expository, comparison and contrast and persuasive) about fashion, values, and beliefs in micro / macro cultures. </w:t>
            </w:r>
          </w:p>
        </w:tc>
      </w:tr>
    </w:tbl>
    <w:p w14:paraId="1A44EF78" w14:textId="77777777" w:rsidR="00A67172" w:rsidRPr="007476C4" w:rsidRDefault="00A67172" w:rsidP="00A67172">
      <w:pPr>
        <w:pStyle w:val="Prrafodelista"/>
        <w:spacing w:after="0" w:line="360" w:lineRule="auto"/>
        <w:ind w:left="0"/>
        <w:rPr>
          <w:rFonts w:ascii="Arial" w:hAnsi="Arial" w:cs="Arial"/>
          <w:b/>
          <w:bCs/>
          <w:sz w:val="24"/>
          <w:szCs w:val="24"/>
          <w:lang w:val="en-US"/>
        </w:rPr>
      </w:pPr>
    </w:p>
    <w:p w14:paraId="61A37D46" w14:textId="77777777" w:rsidR="00A67172" w:rsidRPr="007476C4" w:rsidRDefault="00A67172" w:rsidP="00A67172">
      <w:pPr>
        <w:pStyle w:val="Prrafodelista"/>
        <w:spacing w:after="0" w:line="360" w:lineRule="auto"/>
        <w:ind w:left="0"/>
        <w:rPr>
          <w:rFonts w:ascii="Arial" w:hAnsi="Arial" w:cs="Arial"/>
          <w:b/>
          <w:bCs/>
          <w:sz w:val="24"/>
          <w:szCs w:val="24"/>
          <w:lang w:val="en-US"/>
        </w:rPr>
      </w:pPr>
      <w:r w:rsidRPr="007476C4">
        <w:rPr>
          <w:rFonts w:ascii="Arial" w:hAnsi="Arial" w:cs="Arial"/>
          <w:b/>
          <w:bCs/>
          <w:sz w:val="24"/>
          <w:szCs w:val="24"/>
          <w:lang w:val="en-US"/>
        </w:rPr>
        <w:br w:type="page"/>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6266"/>
      </w:tblGrid>
      <w:tr w:rsidR="00A67172" w:rsidRPr="007476C4" w14:paraId="0A107E02" w14:textId="77777777" w:rsidTr="00894BBE">
        <w:trPr>
          <w:trHeight w:val="368"/>
          <w:tblHeader/>
          <w:jc w:val="center"/>
        </w:trPr>
        <w:tc>
          <w:tcPr>
            <w:tcW w:w="5000" w:type="pct"/>
            <w:gridSpan w:val="2"/>
            <w:shd w:val="clear" w:color="auto" w:fill="ACB9CA"/>
          </w:tcPr>
          <w:p w14:paraId="5809C67D"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lastRenderedPageBreak/>
              <w:t>Eleventh Grade (LEBS)</w:t>
            </w:r>
          </w:p>
        </w:tc>
      </w:tr>
      <w:tr w:rsidR="00A67172" w:rsidRPr="007476C4" w14:paraId="35EBDDA8" w14:textId="77777777" w:rsidTr="00894BBE">
        <w:trPr>
          <w:trHeight w:val="575"/>
          <w:tblHeader/>
          <w:jc w:val="center"/>
        </w:trPr>
        <w:tc>
          <w:tcPr>
            <w:tcW w:w="1180" w:type="pct"/>
            <w:shd w:val="clear" w:color="auto" w:fill="ACB9CA"/>
          </w:tcPr>
          <w:p w14:paraId="35BEC8FA"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820" w:type="pct"/>
            <w:shd w:val="clear" w:color="auto" w:fill="ACB9CA"/>
          </w:tcPr>
          <w:p w14:paraId="7330E5C6"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A67172" w:rsidRPr="00C93E61" w14:paraId="07B0C410" w14:textId="77777777" w:rsidTr="00894BBE">
        <w:trPr>
          <w:trHeight w:val="395"/>
          <w:jc w:val="center"/>
        </w:trPr>
        <w:tc>
          <w:tcPr>
            <w:tcW w:w="1180" w:type="pct"/>
            <w:shd w:val="clear" w:color="auto" w:fill="auto"/>
          </w:tcPr>
          <w:p w14:paraId="34A35245"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74624" behindDoc="1" locked="0" layoutInCell="1" allowOverlap="1" wp14:anchorId="219D75A3" wp14:editId="30B6BEC4">
                  <wp:simplePos x="0" y="0"/>
                  <wp:positionH relativeFrom="column">
                    <wp:posOffset>415290</wp:posOffset>
                  </wp:positionH>
                  <wp:positionV relativeFrom="paragraph">
                    <wp:posOffset>950595</wp:posOffset>
                  </wp:positionV>
                  <wp:extent cx="873760" cy="913765"/>
                  <wp:effectExtent l="0" t="0" r="2540" b="635"/>
                  <wp:wrapTight wrapText="bothSides">
                    <wp:wrapPolygon edited="0">
                      <wp:start x="0" y="0"/>
                      <wp:lineTo x="0" y="21165"/>
                      <wp:lineTo x="21192" y="21165"/>
                      <wp:lineTo x="2119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760"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7897EB8B"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L.1. identifies detailed instructions well enough to be able to follow them successfully.</w:t>
            </w:r>
          </w:p>
          <w:p w14:paraId="77342276"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L.3. distinguishes in detail what is said to him/her in standard spoken language even in a noisy environment.</w:t>
            </w:r>
          </w:p>
          <w:p w14:paraId="261B0985"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L.5. follows chronological sequence in extended informal speech, e.g. in a story, anecdote or news. </w:t>
            </w:r>
          </w:p>
          <w:p w14:paraId="76490882"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L.5. generally follows the main points of extended discussion around him/her, if people talk clearly. </w:t>
            </w:r>
          </w:p>
          <w:p w14:paraId="6AD85138"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L.6. distinguishes the main ideas of complex speech on concrete and abstract topics delivered in a standard speech, including technical discussions in his/her field of specialization.</w:t>
            </w:r>
          </w:p>
        </w:tc>
      </w:tr>
      <w:tr w:rsidR="00A67172" w:rsidRPr="00C93E61" w14:paraId="5A619334" w14:textId="77777777" w:rsidTr="00894BBE">
        <w:trPr>
          <w:trHeight w:val="647"/>
          <w:jc w:val="center"/>
        </w:trPr>
        <w:tc>
          <w:tcPr>
            <w:tcW w:w="1180" w:type="pct"/>
            <w:shd w:val="clear" w:color="auto" w:fill="auto"/>
          </w:tcPr>
          <w:p w14:paraId="235E50E3"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75648" behindDoc="1" locked="0" layoutInCell="1" allowOverlap="1" wp14:anchorId="6DC122CB" wp14:editId="2560AB6D">
                  <wp:simplePos x="0" y="0"/>
                  <wp:positionH relativeFrom="column">
                    <wp:posOffset>476885</wp:posOffset>
                  </wp:positionH>
                  <wp:positionV relativeFrom="paragraph">
                    <wp:posOffset>146685</wp:posOffset>
                  </wp:positionV>
                  <wp:extent cx="949960" cy="993775"/>
                  <wp:effectExtent l="0" t="0" r="2540" b="0"/>
                  <wp:wrapTight wrapText="bothSides">
                    <wp:wrapPolygon edited="0">
                      <wp:start x="0" y="0"/>
                      <wp:lineTo x="0" y="21117"/>
                      <wp:lineTo x="21225" y="21117"/>
                      <wp:lineTo x="21225" y="0"/>
                      <wp:lineTo x="0" y="0"/>
                    </wp:wrapPolygon>
                  </wp:wrapTight>
                  <wp:docPr id="4" name="Imagen 4" descr="H:\SI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SI 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96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7451DB58"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SI.1. interacts with a degree of fluency and spontaneity that makes regular interaction, and sustained relationships with speakers of the target language quite possible without imposing strain on either party. </w:t>
            </w:r>
          </w:p>
          <w:p w14:paraId="0358B8BB"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SI.5. takes initiatives in an interview, expands and develops ideas with little help or prodding from an interviewer. </w:t>
            </w:r>
          </w:p>
          <w:p w14:paraId="7DB397D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SI.6. outlines an issue or a problem clearly, speculating about causes or consequences, and weighting advantages and disadvantages of different approaches.</w:t>
            </w:r>
          </w:p>
          <w:p w14:paraId="6DD56FB1"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SI.10. contributes to collaborative decision making and problem solving, expressing and codeveloping ideas, </w:t>
            </w:r>
            <w:r w:rsidRPr="007476C4">
              <w:rPr>
                <w:rFonts w:ascii="Arial" w:hAnsi="Arial" w:cs="Arial"/>
                <w:sz w:val="24"/>
                <w:szCs w:val="24"/>
                <w:lang w:val="en-US"/>
              </w:rPr>
              <w:lastRenderedPageBreak/>
              <w:t xml:space="preserve">explaining details and making suggestions for future actions. </w:t>
            </w:r>
          </w:p>
          <w:p w14:paraId="302ACFE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SI.4. engages in extended conversation on most general topics in a clearly participatory fashion, even in a noisy environment. </w:t>
            </w:r>
          </w:p>
          <w:p w14:paraId="75770C29"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SI.8. expresses himself/herself fluently and spontaneously with a good command of lexical repertoire. </w:t>
            </w:r>
          </w:p>
          <w:p w14:paraId="731A7E06"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SI.11. highlights the main issue that needs to be solved in a complex task. </w:t>
            </w:r>
          </w:p>
        </w:tc>
      </w:tr>
      <w:tr w:rsidR="00A67172" w:rsidRPr="00C93E61" w14:paraId="53360719" w14:textId="77777777" w:rsidTr="00894BBE">
        <w:trPr>
          <w:trHeight w:val="647"/>
          <w:jc w:val="center"/>
        </w:trPr>
        <w:tc>
          <w:tcPr>
            <w:tcW w:w="1180" w:type="pct"/>
            <w:shd w:val="clear" w:color="auto" w:fill="auto"/>
          </w:tcPr>
          <w:p w14:paraId="6C5928CD"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76672" behindDoc="1" locked="0" layoutInCell="1" allowOverlap="1" wp14:anchorId="089D3ACF" wp14:editId="12E5D23F">
                  <wp:simplePos x="0" y="0"/>
                  <wp:positionH relativeFrom="column">
                    <wp:posOffset>398145</wp:posOffset>
                  </wp:positionH>
                  <wp:positionV relativeFrom="paragraph">
                    <wp:posOffset>226060</wp:posOffset>
                  </wp:positionV>
                  <wp:extent cx="956945" cy="944245"/>
                  <wp:effectExtent l="0" t="0" r="0" b="8255"/>
                  <wp:wrapTight wrapText="bothSides">
                    <wp:wrapPolygon edited="0">
                      <wp:start x="0" y="0"/>
                      <wp:lineTo x="0" y="21353"/>
                      <wp:lineTo x="21070" y="21353"/>
                      <wp:lineTo x="21070" y="0"/>
                      <wp:lineTo x="0" y="0"/>
                    </wp:wrapPolygon>
                  </wp:wrapTight>
                  <wp:docPr id="3" name="Imagen 3" descr="H:\S P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S P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44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337F246E"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SP.1. describes the personal significance of events and experiences in detail. </w:t>
            </w:r>
          </w:p>
          <w:p w14:paraId="2FA54F6D"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SP.3. explains the details of an event or problem reliably.</w:t>
            </w:r>
          </w:p>
          <w:p w14:paraId="73E4DCAA"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SP.4. links what s/he says into clear well-organized text though s/he may not always do smoothly; some “jumps” may appear.</w:t>
            </w:r>
          </w:p>
          <w:p w14:paraId="2DF25E52"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SP.2. gives clear, detailed descriptions and presentations on a wide range of subjects related to his/her field of interest, expanding and supporting ideas with subsidiary points and relevant examples.</w:t>
            </w:r>
          </w:p>
          <w:p w14:paraId="46192D4E"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SP.5. delivers announcements on most general topics with a degree of clarity, fluency and spontaneity which causes no strain or inconvenience to the listener. </w:t>
            </w:r>
          </w:p>
          <w:p w14:paraId="4EEBE80B"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 xml:space="preserve">SP.3. develops a clear argument, expanding and supporting his/her points of view at some length with subsidiary points and relevant examples. </w:t>
            </w:r>
          </w:p>
          <w:p w14:paraId="4B31DE9D"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SP.6. explains a problem which has arisen and make it clear that the provider of the service/customer must make a concession. </w:t>
            </w:r>
          </w:p>
        </w:tc>
      </w:tr>
    </w:tbl>
    <w:p w14:paraId="5ABB30A8" w14:textId="77777777" w:rsidR="00A67172" w:rsidRPr="007476C4" w:rsidRDefault="00A67172" w:rsidP="00A67172">
      <w:pPr>
        <w:tabs>
          <w:tab w:val="left" w:pos="2700"/>
          <w:tab w:val="center" w:pos="6503"/>
        </w:tabs>
        <w:spacing w:after="0" w:line="360" w:lineRule="auto"/>
        <w:contextualSpacing/>
        <w:rPr>
          <w:rFonts w:ascii="Arial" w:hAnsi="Arial" w:cs="Arial"/>
          <w:b/>
          <w:sz w:val="24"/>
          <w:szCs w:val="24"/>
          <w:lang w:val="en-US"/>
        </w:rPr>
      </w:pPr>
    </w:p>
    <w:p w14:paraId="5A46906B" w14:textId="77777777" w:rsidR="00A67172" w:rsidRPr="007476C4" w:rsidRDefault="00A67172" w:rsidP="00A67172">
      <w:pPr>
        <w:pStyle w:val="Prrafodelista"/>
        <w:spacing w:after="0" w:line="360" w:lineRule="auto"/>
        <w:ind w:left="0"/>
        <w:rPr>
          <w:rFonts w:ascii="Arial" w:hAnsi="Arial" w:cs="Arial"/>
          <w:b/>
          <w:bCs/>
          <w:sz w:val="24"/>
          <w:szCs w:val="24"/>
          <w:lang w:val="en-US"/>
        </w:rPr>
      </w:pPr>
    </w:p>
    <w:p w14:paraId="601F4E95" w14:textId="77777777" w:rsidR="00A67172" w:rsidRPr="007476C4" w:rsidRDefault="00A67172" w:rsidP="00A67172">
      <w:pPr>
        <w:pStyle w:val="Prrafodelista"/>
        <w:spacing w:after="0" w:line="360" w:lineRule="auto"/>
        <w:ind w:left="0"/>
        <w:rPr>
          <w:rFonts w:ascii="Arial" w:hAnsi="Arial" w:cs="Arial"/>
          <w:b/>
          <w:bCs/>
          <w:sz w:val="24"/>
          <w:szCs w:val="24"/>
          <w:lang w:val="en-US"/>
        </w:rPr>
      </w:pPr>
    </w:p>
    <w:p w14:paraId="2C1691AE" w14:textId="77777777" w:rsidR="00A67172" w:rsidRPr="007476C4" w:rsidRDefault="00A67172" w:rsidP="00A67172">
      <w:pPr>
        <w:spacing w:line="360" w:lineRule="auto"/>
        <w:rPr>
          <w:rFonts w:ascii="Arial" w:hAnsi="Arial" w:cs="Arial"/>
          <w:sz w:val="24"/>
          <w:szCs w:val="24"/>
          <w:lang w:val="en-US"/>
        </w:rPr>
      </w:pP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6266"/>
      </w:tblGrid>
      <w:tr w:rsidR="00A67172" w:rsidRPr="007476C4" w14:paraId="354DF496" w14:textId="77777777" w:rsidTr="00894BBE">
        <w:trPr>
          <w:trHeight w:val="300"/>
          <w:tblHeader/>
          <w:jc w:val="center"/>
        </w:trPr>
        <w:tc>
          <w:tcPr>
            <w:tcW w:w="5000" w:type="pct"/>
            <w:gridSpan w:val="2"/>
            <w:shd w:val="clear" w:color="auto" w:fill="ACB9CA"/>
          </w:tcPr>
          <w:p w14:paraId="78DF9B19"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Eleventh Grade (LEBS)</w:t>
            </w:r>
          </w:p>
        </w:tc>
      </w:tr>
      <w:tr w:rsidR="00A67172" w:rsidRPr="007476C4" w14:paraId="22C8157B" w14:textId="77777777" w:rsidTr="00894BBE">
        <w:trPr>
          <w:trHeight w:val="575"/>
          <w:tblHeader/>
          <w:jc w:val="center"/>
        </w:trPr>
        <w:tc>
          <w:tcPr>
            <w:tcW w:w="1180" w:type="pct"/>
            <w:shd w:val="clear" w:color="auto" w:fill="ACB9CA"/>
          </w:tcPr>
          <w:p w14:paraId="0AACE48E"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820" w:type="pct"/>
            <w:shd w:val="clear" w:color="auto" w:fill="ACB9CA"/>
          </w:tcPr>
          <w:p w14:paraId="25C8C8B2" w14:textId="77777777" w:rsidR="00A67172" w:rsidRPr="007476C4" w:rsidRDefault="00A67172"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A67172" w:rsidRPr="00C93E61" w14:paraId="1A6CBF34" w14:textId="77777777" w:rsidTr="00894BBE">
        <w:trPr>
          <w:trHeight w:val="647"/>
          <w:jc w:val="center"/>
        </w:trPr>
        <w:tc>
          <w:tcPr>
            <w:tcW w:w="1180" w:type="pct"/>
            <w:shd w:val="clear" w:color="auto" w:fill="auto"/>
          </w:tcPr>
          <w:p w14:paraId="70ECC7BA"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77696" behindDoc="1" locked="0" layoutInCell="1" allowOverlap="1" wp14:anchorId="15BF7376" wp14:editId="6CBD2EA9">
                  <wp:simplePos x="0" y="0"/>
                  <wp:positionH relativeFrom="column">
                    <wp:posOffset>553720</wp:posOffset>
                  </wp:positionH>
                  <wp:positionV relativeFrom="paragraph">
                    <wp:posOffset>544830</wp:posOffset>
                  </wp:positionV>
                  <wp:extent cx="783590" cy="819150"/>
                  <wp:effectExtent l="0" t="0" r="0" b="0"/>
                  <wp:wrapTight wrapText="bothSides">
                    <wp:wrapPolygon edited="0">
                      <wp:start x="0" y="0"/>
                      <wp:lineTo x="0" y="21098"/>
                      <wp:lineTo x="21005" y="21098"/>
                      <wp:lineTo x="21005" y="0"/>
                      <wp:lineTo x="0" y="0"/>
                    </wp:wrapPolygon>
                  </wp:wrapTight>
                  <wp:docPr id="2" name="Imagen 2" descr="H:\Read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5" descr="H:\Reading 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59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46B725AD"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R.3. distinguishes what is said in a personal email or posting even where some colloquial language is used. </w:t>
            </w:r>
          </w:p>
          <w:p w14:paraId="7B2D4878"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R.3. identifies the main conclusions in texts which clearly argue a point of view.</w:t>
            </w:r>
          </w:p>
          <w:p w14:paraId="13420FA5"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R.3.recognizes different structures in discursive text: contrasting arguments, problem-solution presentation and cause effect relationships.</w:t>
            </w:r>
          </w:p>
          <w:p w14:paraId="685EDDB8" w14:textId="77777777" w:rsidR="00A67172" w:rsidRPr="007476C4" w:rsidRDefault="00A67172" w:rsidP="00894BBE">
            <w:pPr>
              <w:spacing w:after="0" w:line="360" w:lineRule="auto"/>
              <w:rPr>
                <w:rFonts w:ascii="Arial" w:hAnsi="Arial" w:cs="Arial"/>
                <w:color w:val="000000"/>
                <w:sz w:val="24"/>
                <w:szCs w:val="24"/>
                <w:lang w:val="en-US"/>
              </w:rPr>
            </w:pPr>
            <w:r w:rsidRPr="007476C4">
              <w:rPr>
                <w:rFonts w:ascii="Arial" w:hAnsi="Arial" w:cs="Arial"/>
                <w:sz w:val="24"/>
                <w:szCs w:val="24"/>
                <w:lang w:val="en-US"/>
              </w:rPr>
              <w:t xml:space="preserve"> R.4. distinguishes lengthy, complex instructions in his/her field, including details on conditions and warnings, provided he/she can reread difficult sections.</w:t>
            </w:r>
          </w:p>
        </w:tc>
      </w:tr>
      <w:tr w:rsidR="00A67172" w:rsidRPr="00C93E61" w14:paraId="04D0EE65" w14:textId="77777777" w:rsidTr="00894BBE">
        <w:trPr>
          <w:trHeight w:val="346"/>
          <w:jc w:val="center"/>
        </w:trPr>
        <w:tc>
          <w:tcPr>
            <w:tcW w:w="5000" w:type="pct"/>
            <w:gridSpan w:val="2"/>
            <w:shd w:val="clear" w:color="auto" w:fill="ACB9CA"/>
          </w:tcPr>
          <w:p w14:paraId="58EFDBD2" w14:textId="77777777" w:rsidR="00A67172" w:rsidRPr="007476C4" w:rsidRDefault="00A67172" w:rsidP="00894BBE">
            <w:pPr>
              <w:spacing w:after="0" w:line="360" w:lineRule="auto"/>
              <w:rPr>
                <w:rFonts w:ascii="Arial" w:eastAsia="Times New Roman" w:hAnsi="Arial" w:cs="Arial"/>
                <w:sz w:val="24"/>
                <w:szCs w:val="24"/>
                <w:lang w:val="en-US"/>
              </w:rPr>
            </w:pPr>
          </w:p>
        </w:tc>
      </w:tr>
      <w:tr w:rsidR="00A67172" w:rsidRPr="00C93E61" w14:paraId="75F06BD5" w14:textId="77777777" w:rsidTr="00894BBE">
        <w:trPr>
          <w:trHeight w:val="647"/>
          <w:jc w:val="center"/>
        </w:trPr>
        <w:tc>
          <w:tcPr>
            <w:tcW w:w="1180" w:type="pct"/>
            <w:shd w:val="clear" w:color="auto" w:fill="auto"/>
          </w:tcPr>
          <w:p w14:paraId="5E5649C5" w14:textId="77777777" w:rsidR="00A67172" w:rsidRPr="007476C4" w:rsidRDefault="00A67172"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78720" behindDoc="1" locked="0" layoutInCell="1" allowOverlap="1" wp14:anchorId="30B3FD76" wp14:editId="040F5949">
                  <wp:simplePos x="0" y="0"/>
                  <wp:positionH relativeFrom="column">
                    <wp:posOffset>593725</wp:posOffset>
                  </wp:positionH>
                  <wp:positionV relativeFrom="paragraph">
                    <wp:posOffset>502285</wp:posOffset>
                  </wp:positionV>
                  <wp:extent cx="743585" cy="777875"/>
                  <wp:effectExtent l="0" t="0" r="0" b="3175"/>
                  <wp:wrapTight wrapText="bothSides">
                    <wp:wrapPolygon edited="0">
                      <wp:start x="0" y="0"/>
                      <wp:lineTo x="0" y="21159"/>
                      <wp:lineTo x="21028" y="21159"/>
                      <wp:lineTo x="21028" y="0"/>
                      <wp:lineTo x="0" y="0"/>
                    </wp:wrapPolygon>
                  </wp:wrapTight>
                  <wp:docPr id="1" name="Imagen 1" descr="H:\writ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descr="H:\writing 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358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0" w:type="pct"/>
            <w:shd w:val="clear" w:color="auto" w:fill="auto"/>
          </w:tcPr>
          <w:p w14:paraId="2F58E36F"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W.2. writes a review of a film, book or play. </w:t>
            </w:r>
          </w:p>
          <w:p w14:paraId="0019DD23"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W.4. takes notes to summarize key points of complex discussions.</w:t>
            </w:r>
          </w:p>
          <w:p w14:paraId="7B4549F3"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W.7. simplifies a source text by excluding non-relevant or repetitive information and taking into consideration the intended audience. </w:t>
            </w:r>
          </w:p>
          <w:p w14:paraId="2C32DF00"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W.3. synthesizes information and arguments from a number of sources.</w:t>
            </w:r>
          </w:p>
          <w:p w14:paraId="36A1BD85" w14:textId="77777777" w:rsidR="00A67172" w:rsidRPr="007476C4" w:rsidRDefault="00A67172"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W.5. writes formal correspondence such as letters of clarification, application, recommendation, reference, complaint, apologies, sympathy and </w:t>
            </w:r>
            <w:proofErr w:type="gramStart"/>
            <w:r w:rsidRPr="007476C4">
              <w:rPr>
                <w:rFonts w:ascii="Arial" w:hAnsi="Arial" w:cs="Arial"/>
                <w:sz w:val="24"/>
                <w:szCs w:val="24"/>
                <w:lang w:val="en-US"/>
              </w:rPr>
              <w:t>condolence..</w:t>
            </w:r>
            <w:proofErr w:type="gramEnd"/>
          </w:p>
        </w:tc>
      </w:tr>
    </w:tbl>
    <w:p w14:paraId="2365C663" w14:textId="7DF86871" w:rsidR="00DA7B31" w:rsidRDefault="00C93E61">
      <w:pPr>
        <w:rPr>
          <w:lang w:val="en-US"/>
        </w:rPr>
      </w:pPr>
    </w:p>
    <w:p w14:paraId="3DCBA319" w14:textId="483CCD39" w:rsidR="00C93E61" w:rsidRDefault="00C93E61">
      <w:pPr>
        <w:rPr>
          <w:lang w:val="en-US"/>
        </w:rPr>
      </w:pPr>
    </w:p>
    <w:p w14:paraId="5F99E70F" w14:textId="2E42251C" w:rsidR="00C93E61" w:rsidRDefault="00C93E61">
      <w:pPr>
        <w:rPr>
          <w:lang w:val="en-US"/>
        </w:rPr>
      </w:pPr>
      <w:r>
        <w:rPr>
          <w:lang w:val="en-US"/>
        </w:rPr>
        <w:br w:type="page"/>
      </w:r>
    </w:p>
    <w:p w14:paraId="100A6C5D" w14:textId="19D37B0E" w:rsidR="00C93E61" w:rsidRPr="007476C4" w:rsidRDefault="00C93E61" w:rsidP="00C93E61">
      <w:pPr>
        <w:spacing w:line="360" w:lineRule="auto"/>
        <w:jc w:val="both"/>
        <w:rPr>
          <w:rFonts w:ascii="Arial" w:hAnsi="Arial" w:cs="Arial"/>
          <w:bCs/>
          <w:sz w:val="24"/>
          <w:szCs w:val="24"/>
        </w:rPr>
      </w:pPr>
      <w:r w:rsidRPr="007476C4">
        <w:rPr>
          <w:rFonts w:ascii="Arial" w:hAnsi="Arial" w:cs="Arial"/>
          <w:bCs/>
          <w:sz w:val="24"/>
          <w:szCs w:val="24"/>
        </w:rPr>
        <w:lastRenderedPageBreak/>
        <w:t xml:space="preserve">Se brinda una lista de cotejo sugerida que debe ser adaptada al proyecto seleccionado si el docente elige la estrategia del Proyecto Integrador para la evaluación diagnóstica.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786"/>
        <w:gridCol w:w="945"/>
        <w:gridCol w:w="927"/>
        <w:gridCol w:w="1278"/>
      </w:tblGrid>
      <w:tr w:rsidR="00C93E61" w:rsidRPr="00FC0CB5" w14:paraId="2D7CB02B" w14:textId="77777777" w:rsidTr="000C0370">
        <w:trPr>
          <w:trHeight w:val="336"/>
          <w:jc w:val="center"/>
        </w:trPr>
        <w:tc>
          <w:tcPr>
            <w:tcW w:w="2771" w:type="pct"/>
            <w:shd w:val="clear" w:color="auto" w:fill="2E74B5"/>
          </w:tcPr>
          <w:p w14:paraId="7AEBD97D" w14:textId="77777777" w:rsidR="00C93E61" w:rsidRPr="00FC0CB5" w:rsidRDefault="00C93E61" w:rsidP="000C0370">
            <w:pPr>
              <w:spacing w:line="360" w:lineRule="auto"/>
              <w:jc w:val="center"/>
              <w:rPr>
                <w:rFonts w:ascii="Arial" w:hAnsi="Arial" w:cs="Arial"/>
                <w:b/>
                <w:bCs/>
                <w:i/>
                <w:sz w:val="24"/>
                <w:szCs w:val="24"/>
                <w:lang w:val="en-US"/>
              </w:rPr>
            </w:pPr>
            <w:r w:rsidRPr="00FC0CB5">
              <w:rPr>
                <w:rFonts w:ascii="Arial" w:hAnsi="Arial" w:cs="Arial"/>
                <w:b/>
                <w:bCs/>
                <w:i/>
                <w:color w:val="FFFFFF"/>
                <w:sz w:val="24"/>
                <w:szCs w:val="24"/>
                <w:lang w:val="en-US"/>
              </w:rPr>
              <w:t xml:space="preserve">Criteria </w:t>
            </w:r>
          </w:p>
        </w:tc>
        <w:tc>
          <w:tcPr>
            <w:tcW w:w="980" w:type="pct"/>
            <w:gridSpan w:val="2"/>
            <w:shd w:val="clear" w:color="auto" w:fill="2E74B5"/>
          </w:tcPr>
          <w:p w14:paraId="450388F8" w14:textId="77777777" w:rsidR="00C93E61" w:rsidRPr="00FC0CB5" w:rsidRDefault="00C93E61" w:rsidP="000C0370">
            <w:pPr>
              <w:spacing w:line="360" w:lineRule="auto"/>
              <w:jc w:val="center"/>
              <w:rPr>
                <w:rFonts w:ascii="Arial" w:hAnsi="Arial" w:cs="Arial"/>
                <w:b/>
                <w:bCs/>
                <w:i/>
                <w:color w:val="F2F2F2"/>
                <w:sz w:val="24"/>
                <w:szCs w:val="24"/>
                <w:lang w:val="en-US"/>
              </w:rPr>
            </w:pPr>
            <w:r w:rsidRPr="00FC0CB5">
              <w:rPr>
                <w:rFonts w:ascii="Arial" w:hAnsi="Arial" w:cs="Arial"/>
                <w:b/>
                <w:bCs/>
                <w:i/>
                <w:color w:val="F2F2F2"/>
                <w:sz w:val="24"/>
                <w:szCs w:val="24"/>
                <w:lang w:val="en-US"/>
              </w:rPr>
              <w:t>Self-Assessment</w:t>
            </w:r>
          </w:p>
        </w:tc>
        <w:tc>
          <w:tcPr>
            <w:tcW w:w="1249" w:type="pct"/>
            <w:gridSpan w:val="2"/>
            <w:shd w:val="clear" w:color="auto" w:fill="2E74B5"/>
          </w:tcPr>
          <w:p w14:paraId="33AA75F9" w14:textId="77777777" w:rsidR="00C93E61" w:rsidRPr="00FC0CB5" w:rsidRDefault="00C93E61" w:rsidP="000C0370">
            <w:pPr>
              <w:spacing w:line="360" w:lineRule="auto"/>
              <w:jc w:val="center"/>
              <w:rPr>
                <w:rFonts w:ascii="Arial" w:hAnsi="Arial" w:cs="Arial"/>
                <w:b/>
                <w:bCs/>
                <w:i/>
                <w:color w:val="F2F2F2"/>
                <w:sz w:val="24"/>
                <w:szCs w:val="24"/>
                <w:lang w:val="en-US"/>
              </w:rPr>
            </w:pPr>
            <w:r w:rsidRPr="00FC0CB5">
              <w:rPr>
                <w:rFonts w:ascii="Arial" w:hAnsi="Arial" w:cs="Arial"/>
                <w:b/>
                <w:bCs/>
                <w:i/>
                <w:color w:val="F2F2F2"/>
                <w:sz w:val="24"/>
                <w:szCs w:val="24"/>
                <w:lang w:val="en-US"/>
              </w:rPr>
              <w:t xml:space="preserve">Peer Assessment </w:t>
            </w:r>
          </w:p>
        </w:tc>
      </w:tr>
      <w:tr w:rsidR="00C93E61" w:rsidRPr="00FC0CB5" w14:paraId="0696BB6B" w14:textId="77777777" w:rsidTr="000C0370">
        <w:trPr>
          <w:cantSplit/>
          <w:trHeight w:val="1134"/>
          <w:jc w:val="center"/>
        </w:trPr>
        <w:tc>
          <w:tcPr>
            <w:tcW w:w="2771" w:type="pct"/>
            <w:shd w:val="clear" w:color="auto" w:fill="FFFFFF"/>
          </w:tcPr>
          <w:p w14:paraId="237F2BE1" w14:textId="77777777" w:rsidR="00C93E61" w:rsidRPr="00FC0CB5" w:rsidRDefault="00C93E61" w:rsidP="000C0370">
            <w:pPr>
              <w:spacing w:line="360" w:lineRule="auto"/>
              <w:rPr>
                <w:rFonts w:ascii="Arial" w:hAnsi="Arial" w:cs="Arial"/>
                <w:b/>
                <w:bCs/>
                <w:sz w:val="24"/>
                <w:szCs w:val="24"/>
                <w:lang w:val="en-US"/>
              </w:rPr>
            </w:pPr>
            <w:r w:rsidRPr="00FC0CB5">
              <w:rPr>
                <w:rFonts w:ascii="Arial" w:hAnsi="Arial" w:cs="Arial"/>
                <w:b/>
                <w:bCs/>
                <w:i/>
                <w:sz w:val="24"/>
                <w:szCs w:val="24"/>
                <w:lang w:val="en-US"/>
              </w:rPr>
              <w:t>Participating to Negotiate</w:t>
            </w:r>
          </w:p>
          <w:p w14:paraId="60C30A70" w14:textId="77777777" w:rsidR="00C93E61" w:rsidRPr="00FC0CB5" w:rsidRDefault="00C93E61" w:rsidP="000C0370">
            <w:pPr>
              <w:spacing w:line="360" w:lineRule="auto"/>
              <w:rPr>
                <w:rFonts w:ascii="Arial" w:hAnsi="Arial" w:cs="Arial"/>
                <w:sz w:val="24"/>
                <w:szCs w:val="24"/>
                <w:lang w:val="en-US"/>
              </w:rPr>
            </w:pPr>
            <w:r w:rsidRPr="00FC0CB5">
              <w:rPr>
                <w:rFonts w:ascii="Arial" w:hAnsi="Arial" w:cs="Arial"/>
                <w:sz w:val="24"/>
                <w:szCs w:val="24"/>
                <w:lang w:val="en-US"/>
              </w:rPr>
              <w:t>I participated by / we participated by</w:t>
            </w:r>
          </w:p>
          <w:p w14:paraId="35745144" w14:textId="77777777" w:rsidR="00C93E61" w:rsidRPr="00FC0CB5" w:rsidRDefault="00C93E61" w:rsidP="00C93E61">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 xml:space="preserve">sharing my/our own ideas and interests with my classmates. </w:t>
            </w:r>
          </w:p>
          <w:p w14:paraId="4A5E6ABB" w14:textId="77777777" w:rsidR="00C93E61" w:rsidRPr="00FC0CB5" w:rsidRDefault="00C93E61" w:rsidP="00C93E61">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respecting my/our classmates’ opinions.</w:t>
            </w:r>
          </w:p>
          <w:p w14:paraId="23315749" w14:textId="77777777" w:rsidR="00C93E61" w:rsidRPr="00FC0CB5" w:rsidRDefault="00C93E61" w:rsidP="00C93E61">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communicating respectfully.</w:t>
            </w:r>
          </w:p>
          <w:p w14:paraId="36EE4CB5" w14:textId="77777777" w:rsidR="00C93E61" w:rsidRPr="00FC0CB5" w:rsidRDefault="00C93E61" w:rsidP="00C93E61">
            <w:pPr>
              <w:pStyle w:val="Prrafodelista"/>
              <w:numPr>
                <w:ilvl w:val="0"/>
                <w:numId w:val="5"/>
              </w:numPr>
              <w:spacing w:after="0" w:line="360" w:lineRule="auto"/>
              <w:rPr>
                <w:rFonts w:ascii="Arial" w:hAnsi="Arial" w:cs="Arial"/>
                <w:b/>
                <w:bCs/>
                <w:color w:val="F2F2F2"/>
                <w:sz w:val="24"/>
                <w:szCs w:val="24"/>
              </w:rPr>
            </w:pPr>
            <w:r w:rsidRPr="00FC0CB5">
              <w:rPr>
                <w:rFonts w:ascii="Arial" w:hAnsi="Arial" w:cs="Arial"/>
                <w:sz w:val="24"/>
                <w:szCs w:val="24"/>
                <w:lang w:val="en-US"/>
              </w:rPr>
              <w:t>making responsible decisions.</w:t>
            </w:r>
          </w:p>
          <w:p w14:paraId="6F0196A4" w14:textId="77777777" w:rsidR="00C93E61" w:rsidRPr="00FC0CB5" w:rsidRDefault="00C93E61" w:rsidP="00C93E61">
            <w:pPr>
              <w:pStyle w:val="Prrafodelista"/>
              <w:numPr>
                <w:ilvl w:val="0"/>
                <w:numId w:val="5"/>
              </w:numPr>
              <w:spacing w:after="0" w:line="360" w:lineRule="auto"/>
              <w:rPr>
                <w:rFonts w:ascii="Arial" w:hAnsi="Arial" w:cs="Arial"/>
                <w:b/>
                <w:bCs/>
                <w:color w:val="F2F2F2"/>
                <w:sz w:val="24"/>
                <w:szCs w:val="24"/>
              </w:rPr>
            </w:pPr>
            <w:r w:rsidRPr="00FC0CB5">
              <w:rPr>
                <w:rFonts w:ascii="Arial" w:hAnsi="Arial" w:cs="Arial"/>
                <w:sz w:val="24"/>
                <w:szCs w:val="24"/>
                <w:lang w:val="en-US"/>
              </w:rPr>
              <w:t>working collaboratively.</w:t>
            </w:r>
          </w:p>
        </w:tc>
        <w:tc>
          <w:tcPr>
            <w:tcW w:w="445" w:type="pct"/>
            <w:shd w:val="clear" w:color="auto" w:fill="D9E2F3"/>
          </w:tcPr>
          <w:p w14:paraId="2AFCF815"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535" w:type="pct"/>
            <w:shd w:val="clear" w:color="auto" w:fill="D9E2F3"/>
          </w:tcPr>
          <w:p w14:paraId="45C603B0"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c>
          <w:tcPr>
            <w:tcW w:w="525" w:type="pct"/>
            <w:shd w:val="clear" w:color="auto" w:fill="8EAADB"/>
          </w:tcPr>
          <w:p w14:paraId="58884A68"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724" w:type="pct"/>
            <w:shd w:val="clear" w:color="auto" w:fill="8EAADB"/>
          </w:tcPr>
          <w:p w14:paraId="7F9B5EF4"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r>
      <w:tr w:rsidR="00C93E61" w:rsidRPr="00FC0CB5" w14:paraId="0A6368EE" w14:textId="77777777" w:rsidTr="000C0370">
        <w:trPr>
          <w:cantSplit/>
          <w:trHeight w:val="1134"/>
          <w:jc w:val="center"/>
        </w:trPr>
        <w:tc>
          <w:tcPr>
            <w:tcW w:w="2771" w:type="pct"/>
            <w:shd w:val="clear" w:color="auto" w:fill="FFFFFF"/>
          </w:tcPr>
          <w:p w14:paraId="5FA0A640" w14:textId="77777777" w:rsidR="00C93E61" w:rsidRPr="00FC0CB5" w:rsidRDefault="00C93E61" w:rsidP="000C0370">
            <w:pPr>
              <w:spacing w:line="360" w:lineRule="auto"/>
              <w:rPr>
                <w:rFonts w:ascii="Arial" w:hAnsi="Arial" w:cs="Arial"/>
                <w:sz w:val="24"/>
                <w:szCs w:val="24"/>
                <w:lang w:val="en-US"/>
              </w:rPr>
            </w:pPr>
            <w:r w:rsidRPr="00FC0CB5">
              <w:rPr>
                <w:rFonts w:ascii="Arial" w:hAnsi="Arial" w:cs="Arial"/>
                <w:b/>
                <w:bCs/>
                <w:i/>
                <w:sz w:val="24"/>
                <w:szCs w:val="24"/>
                <w:lang w:val="en-US"/>
              </w:rPr>
              <w:t>Thinking</w:t>
            </w:r>
            <w:r w:rsidRPr="00FC0CB5">
              <w:rPr>
                <w:rFonts w:ascii="Arial" w:hAnsi="Arial" w:cs="Arial"/>
                <w:i/>
                <w:sz w:val="24"/>
                <w:szCs w:val="24"/>
                <w:lang w:val="en-US"/>
              </w:rPr>
              <w:t>:</w:t>
            </w:r>
          </w:p>
          <w:p w14:paraId="3116CFCD" w14:textId="77777777" w:rsidR="00C93E61" w:rsidRPr="00FC0CB5" w:rsidRDefault="00C93E61" w:rsidP="000C0370">
            <w:pPr>
              <w:spacing w:line="360" w:lineRule="auto"/>
              <w:rPr>
                <w:rFonts w:ascii="Arial" w:hAnsi="Arial" w:cs="Arial"/>
                <w:sz w:val="24"/>
                <w:szCs w:val="24"/>
                <w:lang w:val="en-US"/>
              </w:rPr>
            </w:pPr>
            <w:r w:rsidRPr="00FC0CB5">
              <w:rPr>
                <w:rFonts w:ascii="Arial" w:hAnsi="Arial" w:cs="Arial"/>
                <w:sz w:val="24"/>
                <w:szCs w:val="24"/>
                <w:lang w:val="en-US"/>
              </w:rPr>
              <w:t>I planned my part of the project by / we planned our project by</w:t>
            </w:r>
          </w:p>
          <w:p w14:paraId="532EAA30" w14:textId="77777777" w:rsidR="00C93E61" w:rsidRPr="00FC0CB5" w:rsidRDefault="00C93E61" w:rsidP="00C93E61">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looking for information and resources.</w:t>
            </w:r>
          </w:p>
          <w:p w14:paraId="4043CE8D" w14:textId="77777777" w:rsidR="00C93E61" w:rsidRPr="00FC0CB5" w:rsidRDefault="00C93E61" w:rsidP="00C93E61">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 xml:space="preserve">thinking of a design for the project´s presentation. </w:t>
            </w:r>
          </w:p>
          <w:p w14:paraId="0457CC45" w14:textId="77777777" w:rsidR="00C93E61" w:rsidRPr="00FC0CB5" w:rsidRDefault="00C93E61" w:rsidP="00C93E61">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interacting with my/our classmates.</w:t>
            </w:r>
          </w:p>
          <w:p w14:paraId="37442CC3" w14:textId="77777777" w:rsidR="00C93E61" w:rsidRPr="00FC0CB5" w:rsidRDefault="00C93E61" w:rsidP="00C93E61">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making informed decisions.</w:t>
            </w:r>
          </w:p>
        </w:tc>
        <w:tc>
          <w:tcPr>
            <w:tcW w:w="445" w:type="pct"/>
            <w:shd w:val="clear" w:color="auto" w:fill="D9E2F3"/>
          </w:tcPr>
          <w:p w14:paraId="4D76096F"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535" w:type="pct"/>
            <w:shd w:val="clear" w:color="auto" w:fill="D9E2F3"/>
          </w:tcPr>
          <w:p w14:paraId="4454C3F0"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c>
          <w:tcPr>
            <w:tcW w:w="525" w:type="pct"/>
            <w:shd w:val="clear" w:color="auto" w:fill="8EAADB"/>
          </w:tcPr>
          <w:p w14:paraId="02ED9526"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724" w:type="pct"/>
            <w:shd w:val="clear" w:color="auto" w:fill="8EAADB"/>
          </w:tcPr>
          <w:p w14:paraId="6F7F86CD"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r>
      <w:tr w:rsidR="00C93E61" w:rsidRPr="00FC0CB5" w14:paraId="60E175C2" w14:textId="77777777" w:rsidTr="000C0370">
        <w:trPr>
          <w:cantSplit/>
          <w:trHeight w:val="1134"/>
          <w:jc w:val="center"/>
        </w:trPr>
        <w:tc>
          <w:tcPr>
            <w:tcW w:w="2771" w:type="pct"/>
            <w:shd w:val="clear" w:color="auto" w:fill="FFFFFF"/>
          </w:tcPr>
          <w:p w14:paraId="22BD1FA5" w14:textId="77777777" w:rsidR="00C93E61" w:rsidRPr="00FC0CB5" w:rsidRDefault="00C93E61" w:rsidP="000C0370">
            <w:pPr>
              <w:spacing w:line="360" w:lineRule="auto"/>
              <w:rPr>
                <w:rFonts w:ascii="Arial" w:hAnsi="Arial" w:cs="Arial"/>
                <w:b/>
                <w:bCs/>
                <w:i/>
                <w:iCs/>
                <w:sz w:val="24"/>
                <w:szCs w:val="24"/>
                <w:lang w:val="en-US"/>
              </w:rPr>
            </w:pPr>
            <w:r w:rsidRPr="00FC0CB5">
              <w:rPr>
                <w:rFonts w:ascii="Arial" w:hAnsi="Arial" w:cs="Arial"/>
                <w:b/>
                <w:bCs/>
                <w:i/>
                <w:iCs/>
                <w:sz w:val="24"/>
                <w:szCs w:val="24"/>
                <w:lang w:val="en-US"/>
              </w:rPr>
              <w:lastRenderedPageBreak/>
              <w:t>Acting out:</w:t>
            </w:r>
          </w:p>
          <w:p w14:paraId="4C73C4B9" w14:textId="77777777" w:rsidR="00C93E61" w:rsidRPr="00FC0CB5" w:rsidRDefault="00C93E61" w:rsidP="000C0370">
            <w:pPr>
              <w:spacing w:line="360" w:lineRule="auto"/>
              <w:rPr>
                <w:rFonts w:ascii="Arial" w:hAnsi="Arial" w:cs="Arial"/>
                <w:sz w:val="24"/>
                <w:szCs w:val="24"/>
                <w:lang w:val="en-US"/>
              </w:rPr>
            </w:pPr>
            <w:r w:rsidRPr="00FC0CB5">
              <w:rPr>
                <w:rFonts w:ascii="Arial" w:hAnsi="Arial" w:cs="Arial"/>
                <w:sz w:val="24"/>
                <w:szCs w:val="24"/>
                <w:lang w:val="en-US"/>
              </w:rPr>
              <w:t xml:space="preserve">I contributed to our project by / we contributed to our project by </w:t>
            </w:r>
          </w:p>
          <w:p w14:paraId="104EC780" w14:textId="77777777" w:rsidR="00C93E61" w:rsidRPr="00FC0CB5" w:rsidRDefault="00C93E61" w:rsidP="00C93E61">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 xml:space="preserve">reviewing the information. </w:t>
            </w:r>
          </w:p>
          <w:p w14:paraId="39482842" w14:textId="77777777" w:rsidR="00C93E61" w:rsidRPr="00FC0CB5" w:rsidRDefault="00C93E61" w:rsidP="00C93E61">
            <w:pPr>
              <w:pStyle w:val="Prrafodelista"/>
              <w:numPr>
                <w:ilvl w:val="0"/>
                <w:numId w:val="5"/>
              </w:numPr>
              <w:spacing w:after="0" w:line="360" w:lineRule="auto"/>
              <w:contextualSpacing w:val="0"/>
              <w:rPr>
                <w:rFonts w:ascii="Arial" w:hAnsi="Arial" w:cs="Arial"/>
                <w:sz w:val="24"/>
                <w:szCs w:val="24"/>
                <w:lang w:val="en-US"/>
              </w:rPr>
            </w:pPr>
            <w:r w:rsidRPr="00FC0CB5">
              <w:rPr>
                <w:rFonts w:ascii="Arial" w:hAnsi="Arial" w:cs="Arial"/>
                <w:sz w:val="24"/>
                <w:szCs w:val="24"/>
                <w:lang w:val="en-US"/>
              </w:rPr>
              <w:t>improving my part of the project /our project.</w:t>
            </w:r>
          </w:p>
          <w:p w14:paraId="203D2CA4" w14:textId="77777777" w:rsidR="00C93E61" w:rsidRPr="00FC0CB5" w:rsidRDefault="00C93E61" w:rsidP="00C93E61">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correcting the information.</w:t>
            </w:r>
          </w:p>
          <w:p w14:paraId="65E6600D" w14:textId="77777777" w:rsidR="00C93E61" w:rsidRPr="00FC0CB5" w:rsidRDefault="00C93E61" w:rsidP="00C93E61">
            <w:pPr>
              <w:pStyle w:val="Prrafodelista"/>
              <w:numPr>
                <w:ilvl w:val="0"/>
                <w:numId w:val="5"/>
              </w:numPr>
              <w:spacing w:after="0" w:line="360" w:lineRule="auto"/>
              <w:rPr>
                <w:rFonts w:ascii="Arial" w:hAnsi="Arial" w:cs="Arial"/>
                <w:b/>
                <w:bCs/>
                <w:i/>
                <w:sz w:val="24"/>
                <w:szCs w:val="24"/>
                <w:lang w:val="en-US"/>
              </w:rPr>
            </w:pPr>
            <w:r w:rsidRPr="00FC0CB5">
              <w:rPr>
                <w:rFonts w:ascii="Arial" w:hAnsi="Arial" w:cs="Arial"/>
                <w:sz w:val="24"/>
                <w:szCs w:val="24"/>
                <w:lang w:val="en-US"/>
              </w:rPr>
              <w:t xml:space="preserve">rehearsing and working on pronunciation, intonation, </w:t>
            </w:r>
            <w:proofErr w:type="gramStart"/>
            <w:r w:rsidRPr="00FC0CB5">
              <w:rPr>
                <w:rFonts w:ascii="Arial" w:hAnsi="Arial" w:cs="Arial"/>
                <w:sz w:val="24"/>
                <w:szCs w:val="24"/>
                <w:lang w:val="en-US"/>
              </w:rPr>
              <w:t>fluency</w:t>
            </w:r>
            <w:proofErr w:type="gramEnd"/>
            <w:r w:rsidRPr="00FC0CB5">
              <w:rPr>
                <w:rFonts w:ascii="Arial" w:hAnsi="Arial" w:cs="Arial"/>
                <w:sz w:val="24"/>
                <w:szCs w:val="24"/>
                <w:lang w:val="en-US"/>
              </w:rPr>
              <w:t xml:space="preserve"> and other aspects.</w:t>
            </w:r>
          </w:p>
        </w:tc>
        <w:tc>
          <w:tcPr>
            <w:tcW w:w="445" w:type="pct"/>
            <w:shd w:val="clear" w:color="auto" w:fill="D9E2F3"/>
          </w:tcPr>
          <w:p w14:paraId="51FFAFB5"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535" w:type="pct"/>
            <w:shd w:val="clear" w:color="auto" w:fill="D9E2F3"/>
          </w:tcPr>
          <w:p w14:paraId="59049C8D"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c>
          <w:tcPr>
            <w:tcW w:w="525" w:type="pct"/>
            <w:shd w:val="clear" w:color="auto" w:fill="8EAADB"/>
          </w:tcPr>
          <w:p w14:paraId="20F6B959"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724" w:type="pct"/>
            <w:shd w:val="clear" w:color="auto" w:fill="8EAADB"/>
          </w:tcPr>
          <w:p w14:paraId="343142EE"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r>
      <w:tr w:rsidR="00C93E61" w:rsidRPr="00FC0CB5" w14:paraId="63519499" w14:textId="77777777" w:rsidTr="000C0370">
        <w:trPr>
          <w:cantSplit/>
          <w:trHeight w:val="1134"/>
          <w:jc w:val="center"/>
        </w:trPr>
        <w:tc>
          <w:tcPr>
            <w:tcW w:w="2771" w:type="pct"/>
            <w:shd w:val="clear" w:color="auto" w:fill="FFFFFF"/>
          </w:tcPr>
          <w:p w14:paraId="446F7063" w14:textId="77777777" w:rsidR="00C93E61" w:rsidRPr="00FC0CB5" w:rsidRDefault="00C93E61" w:rsidP="000C0370">
            <w:pPr>
              <w:spacing w:line="360" w:lineRule="auto"/>
              <w:rPr>
                <w:rFonts w:ascii="Arial" w:hAnsi="Arial" w:cs="Arial"/>
                <w:b/>
                <w:bCs/>
                <w:i/>
                <w:iCs/>
                <w:sz w:val="24"/>
                <w:szCs w:val="24"/>
                <w:lang w:val="en-US"/>
              </w:rPr>
            </w:pPr>
            <w:r w:rsidRPr="00FC0CB5">
              <w:rPr>
                <w:rFonts w:ascii="Arial" w:hAnsi="Arial" w:cs="Arial"/>
                <w:b/>
                <w:bCs/>
                <w:i/>
                <w:iCs/>
                <w:sz w:val="24"/>
                <w:szCs w:val="24"/>
                <w:lang w:val="en-US"/>
              </w:rPr>
              <w:t>Responding and Sharing:</w:t>
            </w:r>
          </w:p>
          <w:p w14:paraId="023768CD" w14:textId="77777777" w:rsidR="00C93E61" w:rsidRPr="00FC0CB5" w:rsidRDefault="00C93E61" w:rsidP="000C0370">
            <w:pPr>
              <w:spacing w:line="360" w:lineRule="auto"/>
              <w:rPr>
                <w:rFonts w:ascii="Arial" w:hAnsi="Arial" w:cs="Arial"/>
                <w:sz w:val="24"/>
                <w:szCs w:val="24"/>
                <w:lang w:val="en-US"/>
              </w:rPr>
            </w:pPr>
            <w:r w:rsidRPr="00FC0CB5">
              <w:rPr>
                <w:rFonts w:ascii="Arial" w:hAnsi="Arial" w:cs="Arial"/>
                <w:sz w:val="24"/>
                <w:szCs w:val="24"/>
                <w:lang w:val="en-US"/>
              </w:rPr>
              <w:t xml:space="preserve">I demonstrated I was well prepared in delivering the information by / </w:t>
            </w:r>
          </w:p>
          <w:p w14:paraId="22BC23FE" w14:textId="77777777" w:rsidR="00C93E61" w:rsidRPr="00FC0CB5" w:rsidRDefault="00C93E61" w:rsidP="000C0370">
            <w:pPr>
              <w:spacing w:line="360" w:lineRule="auto"/>
              <w:rPr>
                <w:rFonts w:ascii="Arial" w:hAnsi="Arial" w:cs="Arial"/>
                <w:sz w:val="24"/>
                <w:szCs w:val="24"/>
                <w:lang w:val="en-US"/>
              </w:rPr>
            </w:pPr>
            <w:r w:rsidRPr="00FC0CB5">
              <w:rPr>
                <w:rFonts w:ascii="Arial" w:hAnsi="Arial" w:cs="Arial"/>
                <w:sz w:val="24"/>
                <w:szCs w:val="24"/>
                <w:lang w:val="en-US"/>
              </w:rPr>
              <w:t>We demonstrated we were well prepared in delivering the information by</w:t>
            </w:r>
          </w:p>
          <w:p w14:paraId="26BD7E80" w14:textId="77777777" w:rsidR="00C93E61" w:rsidRPr="00FC0CB5" w:rsidRDefault="00C93E61" w:rsidP="00C93E61">
            <w:pPr>
              <w:pStyle w:val="Prrafodelista"/>
              <w:numPr>
                <w:ilvl w:val="0"/>
                <w:numId w:val="6"/>
              </w:numPr>
              <w:spacing w:after="0" w:line="360" w:lineRule="auto"/>
              <w:ind w:left="720"/>
              <w:rPr>
                <w:rFonts w:ascii="Arial" w:hAnsi="Arial" w:cs="Arial"/>
                <w:b/>
                <w:bCs/>
                <w:sz w:val="24"/>
                <w:szCs w:val="24"/>
                <w:lang w:val="en-US"/>
              </w:rPr>
            </w:pPr>
            <w:r w:rsidRPr="00FC0CB5">
              <w:rPr>
                <w:rFonts w:ascii="Arial" w:hAnsi="Arial" w:cs="Arial"/>
                <w:sz w:val="24"/>
                <w:szCs w:val="24"/>
                <w:lang w:val="en-US"/>
              </w:rPr>
              <w:t xml:space="preserve">responsibly presenting my/ our part of the project during classroom exchange. </w:t>
            </w:r>
          </w:p>
          <w:p w14:paraId="4EAAB9F5" w14:textId="77777777" w:rsidR="00C93E61" w:rsidRPr="00FC0CB5" w:rsidRDefault="00C93E61" w:rsidP="00C93E61">
            <w:pPr>
              <w:pStyle w:val="Prrafodelista"/>
              <w:numPr>
                <w:ilvl w:val="0"/>
                <w:numId w:val="6"/>
              </w:numPr>
              <w:spacing w:after="0" w:line="360" w:lineRule="auto"/>
              <w:ind w:left="720"/>
              <w:rPr>
                <w:rFonts w:ascii="Arial" w:hAnsi="Arial" w:cs="Arial"/>
                <w:sz w:val="24"/>
                <w:szCs w:val="24"/>
                <w:lang w:val="en-US"/>
              </w:rPr>
            </w:pPr>
            <w:r w:rsidRPr="00FC0CB5">
              <w:rPr>
                <w:rFonts w:ascii="Arial" w:hAnsi="Arial" w:cs="Arial"/>
                <w:sz w:val="24"/>
                <w:szCs w:val="24"/>
                <w:lang w:val="en-US"/>
              </w:rPr>
              <w:t>answering questions from the audience respectfully.</w:t>
            </w:r>
          </w:p>
          <w:p w14:paraId="06ACD475" w14:textId="77777777" w:rsidR="00C93E61" w:rsidRPr="00FC0CB5" w:rsidRDefault="00C93E61" w:rsidP="00C93E61">
            <w:pPr>
              <w:pStyle w:val="Prrafodelista"/>
              <w:numPr>
                <w:ilvl w:val="0"/>
                <w:numId w:val="6"/>
              </w:numPr>
              <w:spacing w:after="0" w:line="360" w:lineRule="auto"/>
              <w:ind w:left="720"/>
              <w:rPr>
                <w:rFonts w:ascii="Arial" w:hAnsi="Arial" w:cs="Arial"/>
                <w:b/>
                <w:bCs/>
                <w:i/>
                <w:sz w:val="24"/>
                <w:szCs w:val="24"/>
                <w:lang w:val="en-US"/>
              </w:rPr>
            </w:pPr>
            <w:r w:rsidRPr="00FC0CB5">
              <w:rPr>
                <w:rFonts w:ascii="Arial" w:hAnsi="Arial" w:cs="Arial"/>
                <w:sz w:val="24"/>
                <w:szCs w:val="24"/>
                <w:lang w:val="en-US"/>
              </w:rPr>
              <w:t>self and peer assessing the final oral and written product.</w:t>
            </w:r>
          </w:p>
        </w:tc>
        <w:tc>
          <w:tcPr>
            <w:tcW w:w="445" w:type="pct"/>
            <w:shd w:val="clear" w:color="auto" w:fill="D9E2F3"/>
          </w:tcPr>
          <w:p w14:paraId="2F5F47EC"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535" w:type="pct"/>
            <w:shd w:val="clear" w:color="auto" w:fill="D9E2F3"/>
          </w:tcPr>
          <w:p w14:paraId="75570425"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c>
          <w:tcPr>
            <w:tcW w:w="525" w:type="pct"/>
            <w:shd w:val="clear" w:color="auto" w:fill="8EAADB"/>
          </w:tcPr>
          <w:p w14:paraId="2646F05C"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724" w:type="pct"/>
            <w:shd w:val="clear" w:color="auto" w:fill="8EAADB"/>
          </w:tcPr>
          <w:p w14:paraId="0A7FC913" w14:textId="77777777" w:rsidR="00C93E61" w:rsidRPr="00FC0CB5" w:rsidRDefault="00C93E61"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No</w:t>
            </w:r>
          </w:p>
        </w:tc>
      </w:tr>
    </w:tbl>
    <w:p w14:paraId="4BBEA259" w14:textId="77777777" w:rsidR="00C93E61" w:rsidRPr="007476C4" w:rsidRDefault="00C93E61" w:rsidP="00C93E61">
      <w:pPr>
        <w:spacing w:line="360" w:lineRule="auto"/>
        <w:jc w:val="both"/>
        <w:rPr>
          <w:rFonts w:ascii="Arial" w:hAnsi="Arial" w:cs="Arial"/>
          <w:bCs/>
          <w:sz w:val="24"/>
          <w:szCs w:val="24"/>
        </w:rPr>
      </w:pPr>
    </w:p>
    <w:p w14:paraId="6B671855" w14:textId="77777777" w:rsidR="00C93E61" w:rsidRPr="007476C4" w:rsidRDefault="00C93E61" w:rsidP="00C93E61">
      <w:pPr>
        <w:spacing w:after="0" w:line="360" w:lineRule="auto"/>
        <w:jc w:val="both"/>
        <w:rPr>
          <w:rFonts w:ascii="Arial" w:hAnsi="Arial" w:cs="Arial"/>
          <w:b/>
          <w:bCs/>
          <w:sz w:val="24"/>
          <w:szCs w:val="24"/>
        </w:rPr>
      </w:pPr>
    </w:p>
    <w:p w14:paraId="6D1D5336" w14:textId="77777777" w:rsidR="00C93E61" w:rsidRPr="007476C4" w:rsidRDefault="00C93E61" w:rsidP="00C93E61">
      <w:pPr>
        <w:tabs>
          <w:tab w:val="left" w:pos="2700"/>
          <w:tab w:val="center" w:pos="6503"/>
        </w:tabs>
        <w:spacing w:after="0" w:line="360" w:lineRule="auto"/>
        <w:contextualSpacing/>
        <w:rPr>
          <w:rFonts w:ascii="Arial" w:hAnsi="Arial" w:cs="Arial"/>
          <w:b/>
          <w:sz w:val="24"/>
          <w:szCs w:val="24"/>
        </w:rPr>
      </w:pPr>
    </w:p>
    <w:p w14:paraId="3A9663E9" w14:textId="77777777" w:rsidR="00C93E61" w:rsidRPr="00DE4259" w:rsidRDefault="00C93E61">
      <w:pPr>
        <w:rPr>
          <w:lang w:val="en-US"/>
        </w:rPr>
      </w:pPr>
    </w:p>
    <w:sectPr w:rsidR="00C93E61" w:rsidRPr="00DE4259" w:rsidSect="00A67172">
      <w:headerReference w:type="default" r:id="rId1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F226" w14:textId="77777777" w:rsidR="003F5115" w:rsidRDefault="003F5115" w:rsidP="00A67172">
      <w:pPr>
        <w:spacing w:after="0" w:line="240" w:lineRule="auto"/>
      </w:pPr>
      <w:r>
        <w:separator/>
      </w:r>
    </w:p>
  </w:endnote>
  <w:endnote w:type="continuationSeparator" w:id="0">
    <w:p w14:paraId="231B9138" w14:textId="77777777" w:rsidR="003F5115" w:rsidRDefault="003F5115" w:rsidP="00A6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E896" w14:textId="77777777" w:rsidR="003F5115" w:rsidRDefault="003F5115" w:rsidP="00A67172">
      <w:pPr>
        <w:spacing w:after="0" w:line="240" w:lineRule="auto"/>
      </w:pPr>
      <w:r>
        <w:separator/>
      </w:r>
    </w:p>
  </w:footnote>
  <w:footnote w:type="continuationSeparator" w:id="0">
    <w:p w14:paraId="7C50BA08" w14:textId="77777777" w:rsidR="003F5115" w:rsidRDefault="003F5115" w:rsidP="00A6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36"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420"/>
      <w:gridCol w:w="7347"/>
    </w:tblGrid>
    <w:tr w:rsidR="00A67172" w:rsidRPr="00237AD6" w14:paraId="2CDC5FD4" w14:textId="77777777" w:rsidTr="00894BBE">
      <w:trPr>
        <w:trHeight w:val="1266"/>
      </w:trPr>
      <w:tc>
        <w:tcPr>
          <w:tcW w:w="1142" w:type="pct"/>
          <w:shd w:val="clear" w:color="auto" w:fill="auto"/>
        </w:tcPr>
        <w:p w14:paraId="2CE03EBD" w14:textId="77777777" w:rsidR="00A67172" w:rsidRPr="00237AD6" w:rsidRDefault="00A67172" w:rsidP="00A67172">
          <w:pPr>
            <w:pStyle w:val="Encabezado"/>
          </w:pPr>
          <w:r>
            <w:rPr>
              <w:noProof/>
              <w:lang w:eastAsia="es-CR"/>
            </w:rPr>
            <w:drawing>
              <wp:anchor distT="0" distB="0" distL="114300" distR="114300" simplePos="0" relativeHeight="251660288" behindDoc="0" locked="0" layoutInCell="1" allowOverlap="1" wp14:anchorId="0D1144F0" wp14:editId="6A8E53CC">
                <wp:simplePos x="0" y="0"/>
                <wp:positionH relativeFrom="column">
                  <wp:posOffset>4445</wp:posOffset>
                </wp:positionH>
                <wp:positionV relativeFrom="paragraph">
                  <wp:posOffset>25400</wp:posOffset>
                </wp:positionV>
                <wp:extent cx="1365885" cy="685165"/>
                <wp:effectExtent l="0" t="0" r="5715"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184" t="12436" r="13849" b="9154"/>
                        <a:stretch>
                          <a:fillRect/>
                        </a:stretch>
                      </pic:blipFill>
                      <pic:spPr bwMode="auto">
                        <a:xfrm>
                          <a:off x="0" y="0"/>
                          <a:ext cx="1365885" cy="685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5" w:type="pct"/>
          <w:shd w:val="clear" w:color="auto" w:fill="auto"/>
        </w:tcPr>
        <w:p w14:paraId="31D3A46A" w14:textId="77777777" w:rsidR="00A67172" w:rsidRPr="00237AD6" w:rsidRDefault="00A67172" w:rsidP="00A67172">
          <w:pPr>
            <w:pStyle w:val="Encabezado"/>
            <w:spacing w:line="276" w:lineRule="auto"/>
            <w:rPr>
              <w:rFonts w:ascii="Arial" w:hAnsi="Arial" w:cs="Arial"/>
              <w:b/>
            </w:rPr>
          </w:pPr>
          <w:r>
            <w:rPr>
              <w:noProof/>
              <w:lang w:eastAsia="es-CR"/>
            </w:rPr>
            <w:drawing>
              <wp:anchor distT="0" distB="0" distL="114300" distR="114300" simplePos="0" relativeHeight="251659264" behindDoc="0" locked="0" layoutInCell="1" allowOverlap="1" wp14:anchorId="7131A42E" wp14:editId="18746835">
                <wp:simplePos x="0" y="0"/>
                <wp:positionH relativeFrom="column">
                  <wp:posOffset>126365</wp:posOffset>
                </wp:positionH>
                <wp:positionV relativeFrom="paragraph">
                  <wp:posOffset>6350</wp:posOffset>
                </wp:positionV>
                <wp:extent cx="887730" cy="763270"/>
                <wp:effectExtent l="0" t="0" r="762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r="63841"/>
                        <a:stretch>
                          <a:fillRect/>
                        </a:stretch>
                      </pic:blipFill>
                      <pic:spPr bwMode="auto">
                        <a:xfrm>
                          <a:off x="0" y="0"/>
                          <a:ext cx="88773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tc>
      <w:tc>
        <w:tcPr>
          <w:tcW w:w="3233" w:type="pct"/>
          <w:shd w:val="clear" w:color="auto" w:fill="auto"/>
        </w:tcPr>
        <w:p w14:paraId="1F57427D" w14:textId="77777777" w:rsidR="00A67172" w:rsidRPr="006E642C" w:rsidRDefault="00A67172" w:rsidP="00A67172">
          <w:pPr>
            <w:pStyle w:val="Encabezado"/>
            <w:spacing w:line="276" w:lineRule="auto"/>
            <w:jc w:val="center"/>
            <w:rPr>
              <w:rFonts w:ascii="Arial" w:hAnsi="Arial" w:cs="Arial"/>
              <w:b/>
              <w:bCs/>
              <w:sz w:val="28"/>
              <w:szCs w:val="28"/>
            </w:rPr>
          </w:pPr>
          <w:r w:rsidRPr="006E642C">
            <w:rPr>
              <w:rFonts w:ascii="Arial" w:hAnsi="Arial" w:cs="Arial"/>
              <w:b/>
              <w:bCs/>
              <w:sz w:val="28"/>
              <w:szCs w:val="28"/>
            </w:rPr>
            <w:t>Dirección de Desarrollo Curricular</w:t>
          </w:r>
        </w:p>
        <w:p w14:paraId="719E6FED" w14:textId="77777777" w:rsidR="00A67172" w:rsidRPr="006E642C" w:rsidRDefault="00A67172" w:rsidP="00A67172">
          <w:pPr>
            <w:pStyle w:val="Encabezado"/>
            <w:spacing w:line="276" w:lineRule="auto"/>
            <w:jc w:val="center"/>
            <w:rPr>
              <w:rFonts w:ascii="Arial" w:hAnsi="Arial" w:cs="Arial"/>
              <w:b/>
              <w:bCs/>
              <w:sz w:val="28"/>
              <w:szCs w:val="28"/>
            </w:rPr>
          </w:pPr>
          <w:r w:rsidRPr="006E642C">
            <w:rPr>
              <w:rFonts w:ascii="Arial" w:hAnsi="Arial" w:cs="Arial"/>
              <w:b/>
              <w:bCs/>
              <w:sz w:val="28"/>
              <w:szCs w:val="28"/>
            </w:rPr>
            <w:t>Departamento de Tercer Ciclo y Educación Diversificada</w:t>
          </w:r>
        </w:p>
        <w:p w14:paraId="6638D1FA" w14:textId="77777777" w:rsidR="00A67172" w:rsidRPr="00F51A54" w:rsidRDefault="00A67172" w:rsidP="00A67172">
          <w:pPr>
            <w:pStyle w:val="Encabezado"/>
            <w:spacing w:line="276" w:lineRule="auto"/>
            <w:jc w:val="center"/>
            <w:rPr>
              <w:rFonts w:ascii="Arial" w:hAnsi="Arial" w:cs="Arial"/>
            </w:rPr>
          </w:pPr>
          <w:r w:rsidRPr="006E642C">
            <w:rPr>
              <w:rFonts w:ascii="Arial" w:hAnsi="Arial" w:cs="Arial"/>
              <w:b/>
              <w:bCs/>
              <w:sz w:val="28"/>
              <w:szCs w:val="28"/>
            </w:rPr>
            <w:t>Asesoría Nacional de Inglés</w:t>
          </w:r>
        </w:p>
      </w:tc>
    </w:tr>
  </w:tbl>
  <w:p w14:paraId="1D551319" w14:textId="77777777" w:rsidR="00A67172" w:rsidRDefault="00A671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7D277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3pt;height:11.3pt" o:bullet="t">
        <v:imagedata r:id="rId1" o:title="artD7C6"/>
      </v:shape>
    </w:pict>
  </w:numPicBullet>
  <w:abstractNum w:abstractNumId="0" w15:restartNumberingAfterBreak="0">
    <w:nsid w:val="1FE07A89"/>
    <w:multiLevelType w:val="hybridMultilevel"/>
    <w:tmpl w:val="7B004E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5E5815B0"/>
    <w:multiLevelType w:val="hybridMultilevel"/>
    <w:tmpl w:val="8D7438AE"/>
    <w:lvl w:ilvl="0" w:tplc="0409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60F8533F"/>
    <w:multiLevelType w:val="hybridMultilevel"/>
    <w:tmpl w:val="7B004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7310F3"/>
    <w:multiLevelType w:val="hybridMultilevel"/>
    <w:tmpl w:val="D9DA11B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9E41B91"/>
    <w:multiLevelType w:val="hybridMultilevel"/>
    <w:tmpl w:val="B66CECB8"/>
    <w:lvl w:ilvl="0" w:tplc="140A0007">
      <w:start w:val="1"/>
      <w:numFmt w:val="bullet"/>
      <w:lvlText w:val=""/>
      <w:lvlPicBulletId w:val="0"/>
      <w:lvlJc w:val="left"/>
      <w:pPr>
        <w:ind w:left="3900" w:hanging="360"/>
      </w:pPr>
      <w:rPr>
        <w:rFonts w:ascii="Symbol" w:hAnsi="Symbol" w:hint="default"/>
      </w:rPr>
    </w:lvl>
    <w:lvl w:ilvl="1" w:tplc="140A0003" w:tentative="1">
      <w:start w:val="1"/>
      <w:numFmt w:val="bullet"/>
      <w:lvlText w:val="o"/>
      <w:lvlJc w:val="left"/>
      <w:pPr>
        <w:ind w:left="4620" w:hanging="360"/>
      </w:pPr>
      <w:rPr>
        <w:rFonts w:ascii="Courier New" w:hAnsi="Courier New" w:cs="Courier New" w:hint="default"/>
      </w:rPr>
    </w:lvl>
    <w:lvl w:ilvl="2" w:tplc="140A0005" w:tentative="1">
      <w:start w:val="1"/>
      <w:numFmt w:val="bullet"/>
      <w:lvlText w:val=""/>
      <w:lvlJc w:val="left"/>
      <w:pPr>
        <w:ind w:left="5340" w:hanging="360"/>
      </w:pPr>
      <w:rPr>
        <w:rFonts w:ascii="Wingdings" w:hAnsi="Wingdings" w:hint="default"/>
      </w:rPr>
    </w:lvl>
    <w:lvl w:ilvl="3" w:tplc="140A0001" w:tentative="1">
      <w:start w:val="1"/>
      <w:numFmt w:val="bullet"/>
      <w:lvlText w:val=""/>
      <w:lvlJc w:val="left"/>
      <w:pPr>
        <w:ind w:left="6060" w:hanging="360"/>
      </w:pPr>
      <w:rPr>
        <w:rFonts w:ascii="Symbol" w:hAnsi="Symbol" w:hint="default"/>
      </w:rPr>
    </w:lvl>
    <w:lvl w:ilvl="4" w:tplc="140A0003" w:tentative="1">
      <w:start w:val="1"/>
      <w:numFmt w:val="bullet"/>
      <w:lvlText w:val="o"/>
      <w:lvlJc w:val="left"/>
      <w:pPr>
        <w:ind w:left="6780" w:hanging="360"/>
      </w:pPr>
      <w:rPr>
        <w:rFonts w:ascii="Courier New" w:hAnsi="Courier New" w:cs="Courier New" w:hint="default"/>
      </w:rPr>
    </w:lvl>
    <w:lvl w:ilvl="5" w:tplc="140A0005" w:tentative="1">
      <w:start w:val="1"/>
      <w:numFmt w:val="bullet"/>
      <w:lvlText w:val=""/>
      <w:lvlJc w:val="left"/>
      <w:pPr>
        <w:ind w:left="7500" w:hanging="360"/>
      </w:pPr>
      <w:rPr>
        <w:rFonts w:ascii="Wingdings" w:hAnsi="Wingdings" w:hint="default"/>
      </w:rPr>
    </w:lvl>
    <w:lvl w:ilvl="6" w:tplc="140A0001" w:tentative="1">
      <w:start w:val="1"/>
      <w:numFmt w:val="bullet"/>
      <w:lvlText w:val=""/>
      <w:lvlJc w:val="left"/>
      <w:pPr>
        <w:ind w:left="8220" w:hanging="360"/>
      </w:pPr>
      <w:rPr>
        <w:rFonts w:ascii="Symbol" w:hAnsi="Symbol" w:hint="default"/>
      </w:rPr>
    </w:lvl>
    <w:lvl w:ilvl="7" w:tplc="140A0003" w:tentative="1">
      <w:start w:val="1"/>
      <w:numFmt w:val="bullet"/>
      <w:lvlText w:val="o"/>
      <w:lvlJc w:val="left"/>
      <w:pPr>
        <w:ind w:left="8940" w:hanging="360"/>
      </w:pPr>
      <w:rPr>
        <w:rFonts w:ascii="Courier New" w:hAnsi="Courier New" w:cs="Courier New" w:hint="default"/>
      </w:rPr>
    </w:lvl>
    <w:lvl w:ilvl="8" w:tplc="140A0005" w:tentative="1">
      <w:start w:val="1"/>
      <w:numFmt w:val="bullet"/>
      <w:lvlText w:val=""/>
      <w:lvlJc w:val="left"/>
      <w:pPr>
        <w:ind w:left="9660" w:hanging="360"/>
      </w:pPr>
      <w:rPr>
        <w:rFonts w:ascii="Wingdings" w:hAnsi="Wingdings" w:hint="default"/>
      </w:rPr>
    </w:lvl>
  </w:abstractNum>
  <w:abstractNum w:abstractNumId="5" w15:restartNumberingAfterBreak="0">
    <w:nsid w:val="73D210FE"/>
    <w:multiLevelType w:val="hybridMultilevel"/>
    <w:tmpl w:val="38126B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3291375">
    <w:abstractNumId w:val="3"/>
  </w:num>
  <w:num w:numId="2" w16cid:durableId="772437530">
    <w:abstractNumId w:val="2"/>
  </w:num>
  <w:num w:numId="3" w16cid:durableId="1219124055">
    <w:abstractNumId w:val="5"/>
  </w:num>
  <w:num w:numId="4" w16cid:durableId="1356618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4037557">
    <w:abstractNumId w:val="1"/>
  </w:num>
  <w:num w:numId="6" w16cid:durableId="2630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72"/>
    <w:rsid w:val="003F5115"/>
    <w:rsid w:val="00506A23"/>
    <w:rsid w:val="0052669A"/>
    <w:rsid w:val="007E7C1D"/>
    <w:rsid w:val="00A67172"/>
    <w:rsid w:val="00C93E61"/>
    <w:rsid w:val="00DE4259"/>
    <w:rsid w:val="00F277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A7F3"/>
  <w15:chartTrackingRefBased/>
  <w15:docId w15:val="{849D2AD7-483F-479E-9F30-3609673B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17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7172"/>
    <w:pPr>
      <w:tabs>
        <w:tab w:val="center" w:pos="4419"/>
        <w:tab w:val="right" w:pos="8838"/>
      </w:tabs>
      <w:spacing w:after="0" w:line="240" w:lineRule="auto"/>
    </w:pPr>
  </w:style>
  <w:style w:type="character" w:customStyle="1" w:styleId="EncabezadoCar">
    <w:name w:val="Encabezado Car"/>
    <w:basedOn w:val="Fuentedeprrafopredeter"/>
    <w:link w:val="Encabezado"/>
    <w:rsid w:val="00A67172"/>
  </w:style>
  <w:style w:type="paragraph" w:styleId="Piedepgina">
    <w:name w:val="footer"/>
    <w:basedOn w:val="Normal"/>
    <w:link w:val="PiedepginaCar"/>
    <w:uiPriority w:val="99"/>
    <w:unhideWhenUsed/>
    <w:rsid w:val="00A6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172"/>
  </w:style>
  <w:style w:type="paragraph" w:styleId="Prrafodelista">
    <w:name w:val="List Paragraph"/>
    <w:aliases w:val="3,NORMAL,titulo 5"/>
    <w:basedOn w:val="Normal"/>
    <w:link w:val="PrrafodelistaCar"/>
    <w:qFormat/>
    <w:rsid w:val="00A67172"/>
    <w:pPr>
      <w:spacing w:after="200" w:line="276" w:lineRule="auto"/>
      <w:ind w:left="720"/>
      <w:contextualSpacing/>
    </w:pPr>
    <w:rPr>
      <w:lang w:val="es-ES"/>
    </w:rPr>
  </w:style>
  <w:style w:type="character" w:customStyle="1" w:styleId="PrrafodelistaCar">
    <w:name w:val="Párrafo de lista Car"/>
    <w:aliases w:val="3 Car,NORMAL Car,titulo 5 Car"/>
    <w:link w:val="Prrafodelista"/>
    <w:locked/>
    <w:rsid w:val="00A67172"/>
    <w:rPr>
      <w:rFonts w:ascii="Calibri" w:eastAsia="Calibri" w:hAnsi="Calibri" w:cs="Times New Roman"/>
      <w:lang w:val="es-ES"/>
    </w:rPr>
  </w:style>
  <w:style w:type="paragraph" w:customStyle="1" w:styleId="Default">
    <w:name w:val="Default"/>
    <w:rsid w:val="00A67172"/>
    <w:pPr>
      <w:autoSpaceDE w:val="0"/>
      <w:autoSpaceDN w:val="0"/>
      <w:adjustRightInd w:val="0"/>
      <w:spacing w:after="0" w:line="240" w:lineRule="auto"/>
    </w:pPr>
    <w:rPr>
      <w:rFonts w:ascii="Arial" w:eastAsia="Calibri" w:hAnsi="Arial" w:cs="Arial"/>
      <w:color w:val="000000"/>
      <w:sz w:val="24"/>
      <w:szCs w:val="24"/>
      <w:lang w:val="es-ES"/>
    </w:rPr>
  </w:style>
  <w:style w:type="paragraph" w:styleId="Textoindependiente">
    <w:name w:val="Body Text"/>
    <w:basedOn w:val="Normal"/>
    <w:link w:val="TextoindependienteCar"/>
    <w:uiPriority w:val="1"/>
    <w:unhideWhenUsed/>
    <w:qFormat/>
    <w:rsid w:val="00A67172"/>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A67172"/>
    <w:rPr>
      <w:rFonts w:ascii="Arial MT" w:eastAsia="Arial MT" w:hAnsi="Arial MT" w:cs="Arial MT"/>
      <w:lang w:val="es-ES"/>
    </w:rPr>
  </w:style>
  <w:style w:type="paragraph" w:customStyle="1" w:styleId="Normal1">
    <w:name w:val="Normal1"/>
    <w:rsid w:val="00A67172"/>
    <w:pPr>
      <w:spacing w:after="200" w:line="276" w:lineRule="auto"/>
    </w:pPr>
    <w:rPr>
      <w:rFonts w:ascii="Calibri" w:eastAsia="Calibri" w:hAnsi="Calibri" w:cs="Calibri"/>
      <w:color w:val="000000"/>
      <w:szCs w:val="20"/>
      <w:lang w:eastAsia="es-CR"/>
    </w:rPr>
  </w:style>
  <w:style w:type="paragraph" w:styleId="Ttulo">
    <w:name w:val="Title"/>
    <w:basedOn w:val="Normal"/>
    <w:next w:val="Normal"/>
    <w:link w:val="TtuloCar"/>
    <w:uiPriority w:val="10"/>
    <w:qFormat/>
    <w:rsid w:val="00A6717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R"/>
    </w:rPr>
  </w:style>
  <w:style w:type="character" w:customStyle="1" w:styleId="TtuloCar">
    <w:name w:val="Título Car"/>
    <w:basedOn w:val="Fuentedeprrafopredeter"/>
    <w:link w:val="Ttulo"/>
    <w:uiPriority w:val="10"/>
    <w:rsid w:val="00A67172"/>
    <w:rPr>
      <w:rFonts w:asciiTheme="majorHAnsi" w:eastAsiaTheme="majorEastAsia" w:hAnsiTheme="majorHAnsi" w:cstheme="majorBidi"/>
      <w:color w:val="404040" w:themeColor="text1" w:themeTint="BF"/>
      <w:spacing w:val="-10"/>
      <w:kern w:val="28"/>
      <w:sz w:val="56"/>
      <w:szCs w:val="56"/>
      <w:lang w:eastAsia="es-CR"/>
    </w:rPr>
  </w:style>
  <w:style w:type="paragraph" w:styleId="Subttulo">
    <w:name w:val="Subtitle"/>
    <w:basedOn w:val="Normal"/>
    <w:next w:val="Normal"/>
    <w:link w:val="SubttuloCar"/>
    <w:uiPriority w:val="11"/>
    <w:qFormat/>
    <w:rsid w:val="00A67172"/>
    <w:pPr>
      <w:numPr>
        <w:ilvl w:val="1"/>
      </w:numPr>
    </w:pPr>
    <w:rPr>
      <w:rFonts w:asciiTheme="minorHAnsi" w:eastAsiaTheme="minorEastAsia" w:hAnsiTheme="minorHAnsi"/>
      <w:color w:val="5A5A5A" w:themeColor="text1" w:themeTint="A5"/>
      <w:spacing w:val="15"/>
      <w:lang w:eastAsia="es-CR"/>
    </w:rPr>
  </w:style>
  <w:style w:type="character" w:customStyle="1" w:styleId="SubttuloCar">
    <w:name w:val="Subtítulo Car"/>
    <w:basedOn w:val="Fuentedeprrafopredeter"/>
    <w:link w:val="Subttulo"/>
    <w:uiPriority w:val="11"/>
    <w:rsid w:val="00A67172"/>
    <w:rPr>
      <w:rFonts w:eastAsiaTheme="minorEastAsia" w:cs="Times New Roman"/>
      <w:color w:val="5A5A5A" w:themeColor="text1" w:themeTint="A5"/>
      <w:spacing w:val="15"/>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ASESORÍA NACIONAL DE INGLÉS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b86f3c-2d89-42a8-983d-016708714012">
      <Terms xmlns="http://schemas.microsoft.com/office/infopath/2007/PartnerControls"/>
    </lcf76f155ced4ddcb4097134ff3c332f>
    <TaxCatchAll xmlns="600f1c6d-1ccf-40a4-bf52-80c17397e2c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3D934A13A8DDF4AAD79819AB726777E" ma:contentTypeVersion="15" ma:contentTypeDescription="Crear nuevo documento." ma:contentTypeScope="" ma:versionID="a0021317b4d91820d4fbf8758904b2a7">
  <xsd:schema xmlns:xsd="http://www.w3.org/2001/XMLSchema" xmlns:xs="http://www.w3.org/2001/XMLSchema" xmlns:p="http://schemas.microsoft.com/office/2006/metadata/properties" xmlns:ns2="5db86f3c-2d89-42a8-983d-016708714012" xmlns:ns3="600f1c6d-1ccf-40a4-bf52-80c17397e2cb" targetNamespace="http://schemas.microsoft.com/office/2006/metadata/properties" ma:root="true" ma:fieldsID="cc86a9b4e7a68e920d565774738f09f6" ns2:_="" ns3:_="">
    <xsd:import namespace="5db86f3c-2d89-42a8-983d-016708714012"/>
    <xsd:import namespace="600f1c6d-1ccf-40a4-bf52-80c17397e2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86f3c-2d89-42a8-983d-016708714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8a094f3-5355-4f18-8742-8f039f4031a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f1c6d-1ccf-40a4-bf52-80c17397e2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d3033e28-cd2b-4345-8473-c39c5eddc03c}" ma:internalName="TaxCatchAll" ma:showField="CatchAllData" ma:web="600f1c6d-1ccf-40a4-bf52-80c17397e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00F48A-60A7-4B64-82CC-03977BA1DDBD}">
  <ds:schemaRefs>
    <ds:schemaRef ds:uri="http://schemas.microsoft.com/sharepoint/v3/contenttype/forms"/>
  </ds:schemaRefs>
</ds:datastoreItem>
</file>

<file path=customXml/itemProps3.xml><?xml version="1.0" encoding="utf-8"?>
<ds:datastoreItem xmlns:ds="http://schemas.openxmlformats.org/officeDocument/2006/customXml" ds:itemID="{09E2A84D-246D-4A3D-AECD-8C6EBBEBA573}">
  <ds:schemaRefs>
    <ds:schemaRef ds:uri="http://schemas.microsoft.com/office/2006/metadata/properties"/>
    <ds:schemaRef ds:uri="http://schemas.microsoft.com/office/infopath/2007/PartnerControls"/>
    <ds:schemaRef ds:uri="5db86f3c-2d89-42a8-983d-016708714012"/>
    <ds:schemaRef ds:uri="600f1c6d-1ccf-40a4-bf52-80c17397e2cb"/>
  </ds:schemaRefs>
</ds:datastoreItem>
</file>

<file path=customXml/itemProps4.xml><?xml version="1.0" encoding="utf-8"?>
<ds:datastoreItem xmlns:ds="http://schemas.openxmlformats.org/officeDocument/2006/customXml" ds:itemID="{16B1FA27-B7E6-45F3-AD94-762C536F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86f3c-2d89-42a8-983d-016708714012"/>
    <ds:schemaRef ds:uri="600f1c6d-1ccf-40a4-bf52-80c17397e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3320</Words>
  <Characters>18262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Orientaciones para el diagnóstico en  Listening &amp; Speaking / Reading &amp; Writing</dc:title>
  <dc:subject/>
  <dc:creator>Andrea Cruz Badilla</dc:creator>
  <cp:keywords/>
  <dc:description/>
  <cp:lastModifiedBy>Marianella Granados Sirias</cp:lastModifiedBy>
  <cp:revision>2</cp:revision>
  <dcterms:created xsi:type="dcterms:W3CDTF">2023-02-15T21:29:00Z</dcterms:created>
  <dcterms:modified xsi:type="dcterms:W3CDTF">2023-02-15T21:29:00Z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0x01010053D934A13A8DDF4AAD79819AB726777E</vt:lpwstr>
  </property>
</Properties>
</file>