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6888" w:rsidR="00085692" w:rsidP="00085692" w:rsidRDefault="00085692" w14:paraId="7C55197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Planeamiento didáctico</w:t>
      </w:r>
    </w:p>
    <w:p w:rsidRPr="00446888" w:rsidR="00085692" w:rsidP="00085692" w:rsidRDefault="00085692" w14:paraId="67BF3390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Nivel de Educación Preescolar</w:t>
      </w:r>
    </w:p>
    <w:p w:rsidRPr="00446888" w:rsidR="00085692" w:rsidP="00085692" w:rsidRDefault="00085692" w14:paraId="2D29F7D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446888" w:rsidR="00085692" w:rsidP="00085692" w:rsidRDefault="00085692" w14:paraId="3E16262F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446888" w:rsidR="00085692" w:rsidTr="7856B8BB" w14:paraId="30366DD3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46888" w:rsidR="00085692" w:rsidP="00B70635" w:rsidRDefault="00085692" w14:paraId="72C3B78E" w14:textId="0D0C822F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46888" w:rsidR="00085692" w:rsidP="00B70635" w:rsidRDefault="00085692" w14:paraId="5965C4A9" w14:textId="33EAEF2F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Pr="00446888" w:rsidR="00085692" w:rsidTr="7856B8BB" w14:paraId="61BCA3D6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46888" w:rsidR="00085692" w:rsidP="00B70635" w:rsidRDefault="00085692" w14:paraId="331FF6BE" w14:textId="56E6BB0F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Nombre y apellidos del o la docente: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46888" w:rsidR="00085692" w:rsidP="00B70635" w:rsidRDefault="00085692" w14:paraId="6C49AE9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446888" w:rsidR="00085692" w:rsidTr="7856B8BB" w14:paraId="44FFF1D5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446888" w:rsidR="00085692" w:rsidP="7856B8BB" w:rsidRDefault="00085692" w14:paraId="1CE62AAD" w14:textId="30A5014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7856B8BB" w:rsidR="000856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7856B8BB" w:rsidR="6DF6E54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</w:t>
            </w:r>
            <w:proofErr w:type="gramStart"/>
            <w:r w:rsidRPr="7856B8BB" w:rsidR="0008569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  <w:proofErr w:type="gramEnd"/>
          </w:p>
        </w:tc>
      </w:tr>
      <w:tr w:rsidRPr="00446888" w:rsidR="00085692" w:rsidTr="7856B8BB" w14:paraId="01399ED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446888" w:rsidR="00085692" w:rsidP="00B70635" w:rsidRDefault="00085692" w14:paraId="29ED610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446888" w:rsidR="00085692" w:rsidP="00B70635" w:rsidRDefault="00085692" w14:paraId="12B1266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446888" w:rsidR="00085692" w:rsidP="00B70635" w:rsidRDefault="00085692" w14:paraId="311B593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446888" w:rsidR="00085692" w:rsidP="00085692" w:rsidRDefault="00085692" w14:paraId="1A8F897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46888" w:rsidR="00085692" w:rsidP="00085692" w:rsidRDefault="00085692" w14:paraId="0F99F254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46888" w:rsidR="002819AD" w:rsidP="00F3129B" w:rsidRDefault="0000409D" w14:paraId="4FAA8DCE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Sección I</w:t>
      </w:r>
      <w:r w:rsidRPr="00446888" w:rsidR="002819AD">
        <w:rPr>
          <w:rFonts w:ascii="Arial" w:hAnsi="Arial" w:cs="Arial"/>
          <w:b/>
          <w:sz w:val="24"/>
          <w:szCs w:val="24"/>
        </w:rPr>
        <w:t xml:space="preserve">. </w:t>
      </w:r>
      <w:r w:rsidRPr="00446888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446888" w:rsidR="0013458B" w:rsidP="00F3129B" w:rsidRDefault="0013458B" w14:paraId="5D0EF7F8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Pr="00446888" w:rsidR="0013458B" w:rsidTr="00A96137" w14:paraId="36E86D03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446888" w:rsidR="0013458B" w:rsidP="00A96137" w:rsidRDefault="0013458B" w14:paraId="224BC0A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446888" w:rsidR="0013458B" w:rsidP="00A96137" w:rsidRDefault="0013458B" w14:paraId="4F2AC585" w14:textId="24999A80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446888" w:rsidR="0013458B" w:rsidTr="00A96137" w14:paraId="17174E61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446888" w:rsidR="0013458B" w:rsidP="00A96137" w:rsidRDefault="0013458B" w14:paraId="0DAAE2E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446888" w:rsidR="0013458B" w:rsidP="00A96137" w:rsidRDefault="0013458B" w14:paraId="6FD0B24E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  <w:r w:rsidRPr="00446888" w:rsidR="00EF49BA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446888" w:rsidR="00EF49BA" w:rsidP="00A96137" w:rsidRDefault="00EF49BA" w14:paraId="34553F1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  <w:p w:rsidRPr="00446888" w:rsidR="0013458B" w:rsidP="00A96137" w:rsidRDefault="0013458B" w14:paraId="4563213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446888" w:rsidR="0013458B" w:rsidP="00132480" w:rsidRDefault="00EF49BA" w14:paraId="06FE011E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COLABORACIÓN</w:t>
            </w:r>
            <w:r w:rsidRPr="00446888" w:rsidR="00132480">
              <w:rPr>
                <w:rFonts w:ascii="Arial" w:hAnsi="Arial" w:cs="Arial"/>
                <w:lang w:eastAsia="es-CR"/>
              </w:rPr>
              <w:br/>
            </w:r>
            <w:r w:rsidRPr="00446888" w:rsidR="00132480">
              <w:rPr>
                <w:rFonts w:ascii="Arial" w:hAnsi="Arial" w:cs="Arial" w:eastAsiaTheme="minorHAnsi"/>
                <w:lang w:eastAsia="en-US"/>
              </w:rPr>
              <w:t>Habilidad de trabajar de forma efectiva con otras personas para alcanzar un objetivo común, articulando los esfuerzos propios con los de los demás.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446888" w:rsidR="00C37A64" w:rsidP="00C37A64" w:rsidRDefault="00C37A64" w14:paraId="597D8FF9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446888" w:rsidR="0013458B" w:rsidP="00C37A64" w:rsidRDefault="00C37A64" w14:paraId="41092683" w14:textId="77777777">
            <w:pPr>
              <w:pStyle w:val="Sinespaciado"/>
              <w:rPr>
                <w:rFonts w:ascii="Arial" w:hAnsi="Arial" w:cs="Arial"/>
              </w:rPr>
            </w:pPr>
            <w:r w:rsidRPr="00446888">
              <w:rPr>
                <w:rFonts w:ascii="Arial" w:hAnsi="Arial" w:cs="Arial"/>
              </w:rPr>
              <w:t>Interactúa de manera asertiva con los demás, considerando las fortalezas y las debilidades de cada quien para lograr la cohesión de grupo.</w:t>
            </w:r>
          </w:p>
        </w:tc>
      </w:tr>
      <w:tr w:rsidRPr="00446888" w:rsidR="0013458B" w:rsidTr="00A96137" w14:paraId="431CE9BA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446888" w:rsidR="0013458B" w:rsidP="00A96137" w:rsidRDefault="0013458B" w14:paraId="74268A18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446888" w:rsidR="00C37A64" w:rsidP="00C37A64" w:rsidRDefault="00C37A64" w14:paraId="058CB707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446888" w:rsidR="0013458B" w:rsidP="00C37A64" w:rsidRDefault="00C37A64" w14:paraId="02564836" w14:textId="77777777">
            <w:pPr>
              <w:pStyle w:val="Sinespaciado"/>
              <w:rPr>
                <w:rFonts w:ascii="Arial" w:hAnsi="Arial" w:cs="Arial"/>
              </w:rPr>
            </w:pPr>
            <w:r w:rsidRPr="00446888">
              <w:rPr>
                <w:rFonts w:ascii="Arial" w:hAnsi="Arial" w:cs="Arial"/>
              </w:rPr>
              <w:t>Negocia con otros para llegar a un acuerdo común, a partir de diferentes criterios o posiciones.</w:t>
            </w:r>
          </w:p>
        </w:tc>
      </w:tr>
      <w:tr w:rsidRPr="00446888" w:rsidR="0013458B" w:rsidTr="00A96137" w14:paraId="41AD409A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446888" w:rsidR="0013458B" w:rsidP="00A96137" w:rsidRDefault="0013458B" w14:paraId="473F618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446888" w:rsidR="00C37A64" w:rsidP="00C37A64" w:rsidRDefault="00C37A64" w14:paraId="658E8563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44688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446888" w:rsidR="0013458B" w:rsidP="00C37A64" w:rsidRDefault="00C37A64" w14:paraId="27A00A06" w14:textId="77777777">
            <w:pPr>
              <w:pStyle w:val="Sinespaciado"/>
              <w:rPr>
                <w:rFonts w:ascii="Arial" w:hAnsi="Arial" w:cs="Arial"/>
              </w:rPr>
            </w:pPr>
            <w:r w:rsidRPr="00446888">
              <w:rPr>
                <w:rFonts w:ascii="Arial" w:hAnsi="Arial" w:cs="Arial"/>
              </w:rPr>
              <w:t>Proporciona apoyo constante para alcanzar las metas del grupo, de acuerdo con el desarrollo de las actividades.</w:t>
            </w:r>
          </w:p>
        </w:tc>
      </w:tr>
    </w:tbl>
    <w:p w:rsidRPr="00446888" w:rsidR="001139E4" w:rsidP="001139E4" w:rsidRDefault="00446888" w14:paraId="6FD7E5D8" w14:textId="47E61502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br/>
      </w:r>
      <w:r w:rsidRPr="00446888" w:rsidR="001139E4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Pr="00446888" w:rsidR="0050395C">
        <w:rPr>
          <w:rFonts w:ascii="Arial" w:hAnsi="Arial" w:cs="Arial"/>
          <w:b/>
          <w:sz w:val="24"/>
          <w:szCs w:val="24"/>
        </w:rPr>
        <w:t>esperados y estrategias</w:t>
      </w:r>
      <w:r w:rsidRPr="00446888" w:rsidR="001139E4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446888" w:rsidR="00446888" w:rsidTr="1FAD1FE4" w14:paraId="6748BEB7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46888" w:rsidR="00446888" w:rsidP="00531CDF" w:rsidRDefault="00446888" w14:paraId="4FD359A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46888" w:rsidR="00446888" w:rsidP="00531CDF" w:rsidRDefault="00446888" w14:paraId="7A241B3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46888" w:rsidR="00446888" w:rsidP="00531CDF" w:rsidRDefault="00446888" w14:paraId="5635C1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446888" w:rsidR="00446888" w:rsidTr="1FAD1FE4" w14:paraId="163A6622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46888" w:rsidR="00446888" w:rsidP="00531CDF" w:rsidRDefault="00446888" w14:paraId="6CC964D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</w:t>
            </w:r>
          </w:p>
          <w:p w:rsidRPr="00446888" w:rsidR="00446888" w:rsidP="00531CDF" w:rsidRDefault="00446888" w14:paraId="052DAD2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46888" w:rsidR="00446888" w:rsidP="00531CDF" w:rsidRDefault="00446888" w14:paraId="44594594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446888" w:rsidR="00446888" w:rsidP="00531CDF" w:rsidRDefault="00446888" w14:paraId="2FCF1B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446888" w:rsidR="00446888" w:rsidP="00531CDF" w:rsidRDefault="00446888" w14:paraId="375A1F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446888" w:rsidR="00446888" w:rsidP="00531CDF" w:rsidRDefault="00446888" w14:paraId="176B9B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46888" w:rsidR="00446888" w:rsidTr="1FAD1FE4" w14:paraId="5BE07EA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888" w:rsidR="00446888" w:rsidP="00446888" w:rsidRDefault="00446888" w14:paraId="2C8DAFA9" w14:textId="38920E84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Dimensión</w:t>
            </w:r>
          </w:p>
          <w:p w:rsidRPr="00446888" w:rsidR="00446888" w:rsidP="00446888" w:rsidRDefault="00446888" w14:paraId="49896A2B" w14:textId="56439F24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Formas de relacionarse con otros.</w:t>
            </w:r>
          </w:p>
          <w:p w:rsidRPr="00446888" w:rsidR="00446888" w:rsidP="00446888" w:rsidRDefault="00446888" w14:paraId="37BABD80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446888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446888" w:rsidR="00446888" w:rsidP="00446888" w:rsidRDefault="00446888" w14:paraId="59A3E1CF" w14:textId="7B3D02F6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Colaboración</w:t>
            </w:r>
          </w:p>
          <w:p w:rsidRPr="00446888" w:rsidR="00446888" w:rsidP="00446888" w:rsidRDefault="00446888" w14:paraId="7F1AB3B6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:rsidRPr="00446888" w:rsidR="00446888" w:rsidP="00446888" w:rsidRDefault="00446888" w14:paraId="3E6D5470" w14:textId="77777777">
            <w:pPr>
              <w:spacing w:before="200" w:after="200"/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446888" w:rsidR="00446888" w:rsidP="00446888" w:rsidRDefault="00446888" w14:paraId="4210D79C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Interactúa de manera asertiva con los demás, considerando las fortalezas y las debilidades de cada quien para lograr la cohesión de grupo.</w:t>
            </w:r>
          </w:p>
          <w:p w:rsidRPr="00446888" w:rsidR="00446888" w:rsidP="00446888" w:rsidRDefault="00446888" w14:paraId="3BB7BD11" w14:textId="77777777">
            <w:pPr>
              <w:spacing w:before="200" w:after="200"/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446888" w:rsidR="00446888" w:rsidP="00446888" w:rsidRDefault="00446888" w14:paraId="12DD062D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Negocia con otros para llegar a un acuerdo común, a partir de diferentes criterios o posiciones.</w:t>
            </w:r>
          </w:p>
          <w:p w:rsidRPr="00446888" w:rsidR="00446888" w:rsidP="00446888" w:rsidRDefault="00446888" w14:paraId="2C34E76C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44688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446888" w:rsidR="00446888" w:rsidP="00446888" w:rsidRDefault="00446888" w14:paraId="6DE7404A" w14:textId="049EF4D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Proporciona apoyo constante para alcanzar las metas del grupo, de acuerdo con el desarrollo de las actividades.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888" w:rsidR="00446888" w:rsidP="00446888" w:rsidRDefault="00446888" w14:paraId="6BAA7BA8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Sentimientos y emociones</w:t>
            </w:r>
          </w:p>
          <w:p w:rsidRPr="00446888" w:rsidR="00446888" w:rsidP="00446888" w:rsidRDefault="00446888" w14:paraId="0656CFA6" w14:textId="77777777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446888">
              <w:rPr>
                <w:rFonts w:ascii="Arial" w:hAnsi="Arial" w:cs="Arial"/>
                <w:color w:val="auto"/>
              </w:rPr>
              <w:t xml:space="preserve">Sentimientos y emociones propios y de los demás. </w:t>
            </w:r>
          </w:p>
          <w:p w:rsidRPr="00446888" w:rsidR="00446888" w:rsidP="00446888" w:rsidRDefault="00446888" w14:paraId="4B68D145" w14:textId="77777777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446888">
              <w:rPr>
                <w:rFonts w:ascii="Arial" w:hAnsi="Arial" w:cs="Arial"/>
                <w:color w:val="auto"/>
              </w:rPr>
              <w:t xml:space="preserve">Expresión de afecto. </w:t>
            </w:r>
          </w:p>
          <w:p w:rsidRPr="00446888" w:rsidR="00446888" w:rsidP="00446888" w:rsidRDefault="00446888" w14:paraId="1B337311" w14:textId="038526FB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446888">
              <w:rPr>
                <w:rFonts w:ascii="Arial" w:hAnsi="Arial" w:cs="Arial"/>
                <w:color w:val="auto"/>
              </w:rPr>
              <w:t>Autocontrol.</w:t>
            </w:r>
          </w:p>
          <w:p w:rsidRPr="00446888" w:rsidR="00446888" w:rsidP="00446888" w:rsidRDefault="00446888" w14:paraId="2436AC29" w14:textId="577884C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i/>
                <w:sz w:val="24"/>
                <w:szCs w:val="24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888" w:rsidR="00446888" w:rsidP="00446888" w:rsidRDefault="00446888" w14:paraId="01B2974D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Identifica sus sentimientos y emociones al relacionarse con otras personas, según sus posibilidades.</w:t>
            </w:r>
          </w:p>
          <w:p w:rsidRPr="00446888" w:rsidR="00446888" w:rsidP="00446888" w:rsidRDefault="00446888" w14:paraId="12989D76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Reconoce sentimientos y emociones para establecer acuerdos comunes entre las personas con las que se relaciona, según sus posibilidades.</w:t>
            </w:r>
          </w:p>
          <w:p w:rsidRPr="00446888" w:rsidR="00446888" w:rsidP="1FAD1FE4" w:rsidRDefault="00446888" w14:paraId="79099D76" w14:textId="4186C387"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1FAD1FE4" w:rsidR="00446888">
              <w:rPr>
                <w:rFonts w:ascii="Arial" w:hAnsi="Arial" w:cs="Arial"/>
                <w:sz w:val="24"/>
                <w:szCs w:val="24"/>
              </w:rPr>
              <w:t xml:space="preserve">Desarrolla la capacidad para expresar y recibir afecto, </w:t>
            </w:r>
            <w:r w:rsidRPr="1FAD1FE4" w:rsidR="4D7ED4AE">
              <w:rPr>
                <w:rFonts w:ascii="Arial" w:hAnsi="Arial" w:eastAsia="Calibri" w:cs="Arial" w:eastAsiaTheme="minorAscii"/>
                <w:lang w:eastAsia="en-US"/>
              </w:rPr>
              <w:t>en las experiencias cotidianas,</w:t>
            </w:r>
            <w:r w:rsidRPr="1FAD1FE4" w:rsidR="4D7ED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FAD1FE4" w:rsidR="00446888">
              <w:rPr>
                <w:rFonts w:ascii="Arial" w:hAnsi="Arial" w:cs="Arial"/>
                <w:sz w:val="24"/>
                <w:szCs w:val="24"/>
              </w:rPr>
              <w:t>al interactuar con otras personas, según sus posibilidades.</w:t>
            </w:r>
          </w:p>
          <w:p w:rsidRPr="00446888" w:rsidR="00446888" w:rsidP="1FAD1FE4" w:rsidRDefault="00446888" w14:paraId="05652B0E" w14:textId="13214F9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1FAD1FE4" w:rsidR="052D9070">
              <w:rPr>
                <w:rFonts w:ascii="Arial" w:hAnsi="Arial" w:cs="Arial"/>
                <w:sz w:val="24"/>
                <w:szCs w:val="24"/>
              </w:rPr>
              <w:t>Demuestra actitudes de autorregulación que favorecen el manejo de sus sentimientos y emociones, para alcanzar las metas del grupo en el desarrollo de las actividades, según sus posibilidades.</w:t>
            </w:r>
          </w:p>
          <w:p w:rsidRPr="00446888" w:rsidR="00446888" w:rsidP="1FAD1FE4" w:rsidRDefault="00446888" w14:paraId="6287FD85" w14:textId="50376653"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46888" w:rsidR="00446888" w:rsidP="00531CDF" w:rsidRDefault="00446888" w14:paraId="1615C2D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6888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446888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446888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446888" w:rsidR="00446888" w:rsidTr="1FAD1FE4" w14:paraId="2552E13C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46888" w:rsidR="00446888" w:rsidP="00531CDF" w:rsidRDefault="00446888" w14:paraId="4E68CB7A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446888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446888" w:rsidR="00085692" w:rsidRDefault="00085692" w14:paraId="5AFF42A0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br w:type="page"/>
      </w:r>
    </w:p>
    <w:p w:rsidRPr="00446888" w:rsidR="00440F4E" w:rsidP="002363B7" w:rsidRDefault="0000409D" w14:paraId="5E263504" w14:textId="44826F93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Sección III</w:t>
      </w:r>
      <w:r w:rsidRPr="00446888" w:rsidR="000B0542">
        <w:rPr>
          <w:rFonts w:ascii="Arial" w:hAnsi="Arial" w:cs="Arial"/>
          <w:b/>
          <w:sz w:val="24"/>
          <w:szCs w:val="24"/>
        </w:rPr>
        <w:t xml:space="preserve">. </w:t>
      </w:r>
      <w:r w:rsidRPr="00446888" w:rsidR="00463D8D">
        <w:rPr>
          <w:rFonts w:ascii="Arial" w:hAnsi="Arial" w:cs="Arial"/>
          <w:b/>
          <w:sz w:val="24"/>
          <w:szCs w:val="24"/>
        </w:rPr>
        <w:t>Instrumento</w:t>
      </w:r>
      <w:r w:rsidRPr="00446888" w:rsidR="000B0542">
        <w:rPr>
          <w:rFonts w:ascii="Arial" w:hAnsi="Arial" w:cs="Arial"/>
          <w:b/>
          <w:sz w:val="24"/>
          <w:szCs w:val="24"/>
        </w:rPr>
        <w:t>s</w:t>
      </w:r>
      <w:r w:rsidRPr="00446888" w:rsidR="00463D8D">
        <w:rPr>
          <w:rFonts w:ascii="Arial" w:hAnsi="Arial" w:cs="Arial"/>
          <w:b/>
          <w:sz w:val="24"/>
          <w:szCs w:val="24"/>
        </w:rPr>
        <w:t xml:space="preserve"> </w:t>
      </w:r>
      <w:r w:rsidRPr="00446888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446888" w:rsidR="00A10E13" w:rsidTr="1FAD1FE4" w14:paraId="30DA3EAC" w14:textId="77777777">
        <w:trPr>
          <w:tblHeader/>
        </w:trPr>
        <w:tc>
          <w:tcPr>
            <w:tcW w:w="1008" w:type="pct"/>
            <w:vMerge w:val="restart"/>
            <w:tcMar/>
          </w:tcPr>
          <w:p w:rsidRPr="00446888" w:rsidR="00A10E13" w:rsidP="00D26BAE" w:rsidRDefault="00A10E13" w14:paraId="7ACCC825" w14:textId="23C8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446888" w:rsidR="00A10E13" w:rsidP="00D26BAE" w:rsidRDefault="00A10E13" w14:paraId="1D2730A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446888" w:rsidR="00A10E13" w:rsidP="00D26BAE" w:rsidRDefault="00A10E13" w14:paraId="038217D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446888" w:rsidR="00A10E13" w:rsidTr="1FAD1FE4" w14:paraId="3174A618" w14:textId="77777777">
        <w:trPr>
          <w:tblHeader/>
        </w:trPr>
        <w:tc>
          <w:tcPr>
            <w:tcW w:w="1008" w:type="pct"/>
            <w:vMerge/>
            <w:tcMar/>
          </w:tcPr>
          <w:p w:rsidRPr="00446888" w:rsidR="00A10E13" w:rsidP="00D26BAE" w:rsidRDefault="00A10E13" w14:paraId="3FA3079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446888" w:rsidR="00A10E13" w:rsidP="00D26BAE" w:rsidRDefault="00A10E13" w14:paraId="6C6784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446888" w:rsidR="00A10E13" w:rsidP="00D26BAE" w:rsidRDefault="00A10E13" w14:paraId="5A6053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446888" w:rsidR="00A10E13" w:rsidP="00D26BAE" w:rsidRDefault="00A10E13" w14:paraId="3C7E602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446888" w:rsidR="00A10E13" w:rsidP="00D26BAE" w:rsidRDefault="00A10E13" w14:paraId="573BF0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446888" w:rsidR="00085692" w:rsidTr="1FAD1FE4" w14:paraId="0530BD92" w14:textId="77777777">
        <w:trPr>
          <w:trHeight w:val="1958"/>
        </w:trPr>
        <w:tc>
          <w:tcPr>
            <w:tcW w:w="1008" w:type="pct"/>
            <w:tcMar/>
          </w:tcPr>
          <w:p w:rsidRPr="00446888" w:rsidR="00085692" w:rsidP="00777DA7" w:rsidRDefault="00085692" w14:paraId="6314C739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446888" w:rsidR="00085692" w:rsidP="00777DA7" w:rsidRDefault="00085692" w14:paraId="3F75206C" w14:textId="34A60560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Interactúa de manera asertiva con los demás, considerando las fortalezas y las debilidades de cada quien para lograr la cohesión de grupo.</w:t>
            </w:r>
          </w:p>
        </w:tc>
        <w:tc>
          <w:tcPr>
            <w:tcW w:w="852" w:type="pct"/>
            <w:tcBorders>
              <w:bottom w:val="single" w:color="auto" w:sz="4" w:space="0"/>
            </w:tcBorders>
            <w:tcMar/>
          </w:tcPr>
          <w:p w:rsidRPr="00446888" w:rsidR="00085692" w:rsidP="00777DA7" w:rsidRDefault="00085692" w14:paraId="2906182A" w14:textId="563B1BCA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Identifica sus sentimientos y emociones al relacionarse con otras personas, según sus posibilidades.</w:t>
            </w:r>
          </w:p>
        </w:tc>
        <w:tc>
          <w:tcPr>
            <w:tcW w:w="1011" w:type="pct"/>
            <w:tcMar/>
          </w:tcPr>
          <w:p w:rsidRPr="00446888" w:rsidR="00085692" w:rsidP="00777DA7" w:rsidRDefault="00085692" w14:paraId="69D9D467" w14:textId="0A86FFB3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Expresa de diferentes formas sus sentimientos y emociones al relacionarse con otras personas, según sus posibilidades.</w:t>
            </w:r>
          </w:p>
        </w:tc>
        <w:tc>
          <w:tcPr>
            <w:tcW w:w="1010" w:type="pct"/>
            <w:tcMar/>
          </w:tcPr>
          <w:p w:rsidRPr="00446888" w:rsidR="00085692" w:rsidP="00777DA7" w:rsidRDefault="00085692" w14:paraId="64B668C1" w14:textId="780C3F3B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Reconoce sus sentimientos y emociones al relacionarse con otras personas, según sus posibilidades.</w:t>
            </w:r>
          </w:p>
        </w:tc>
        <w:tc>
          <w:tcPr>
            <w:tcW w:w="1119" w:type="pct"/>
            <w:tcMar/>
          </w:tcPr>
          <w:p w:rsidRPr="00446888" w:rsidR="00085692" w:rsidP="00777DA7" w:rsidRDefault="00085692" w14:paraId="44DD9F30" w14:textId="08E2A60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Distingue sus sentimientos y emociones al relacionarse con otras personas, según sus posibilidades.</w:t>
            </w:r>
          </w:p>
        </w:tc>
      </w:tr>
      <w:tr w:rsidRPr="00446888" w:rsidR="00085692" w:rsidTr="1FAD1FE4" w14:paraId="56431754" w14:textId="77777777">
        <w:trPr>
          <w:trHeight w:val="1284"/>
        </w:trPr>
        <w:tc>
          <w:tcPr>
            <w:tcW w:w="1008" w:type="pct"/>
            <w:vMerge w:val="restart"/>
            <w:tcMar/>
          </w:tcPr>
          <w:p w:rsidRPr="00446888" w:rsidR="00085692" w:rsidP="00777DA7" w:rsidRDefault="00085692" w14:paraId="39E5484E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44688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8C0EA4" w:rsidR="00085692" w:rsidP="00777DA7" w:rsidRDefault="00085692" w14:paraId="0A53DDC6" w14:textId="611D6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Negocia con otros para llegar a un acuerdo común, a partir de diferentes criterios o posiciones.</w:t>
            </w:r>
          </w:p>
        </w:tc>
        <w:tc>
          <w:tcPr>
            <w:tcW w:w="852" w:type="pct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46888" w:rsidR="00085692" w:rsidP="00777DA7" w:rsidRDefault="00085692" w14:paraId="2D34C89A" w14:textId="7B9D4232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Reconoce sentimientos y emociones para establecer acuerdos comunes entre las personas con las que se relaciona, según sus posibilidades.</w:t>
            </w:r>
          </w:p>
        </w:tc>
        <w:tc>
          <w:tcPr>
            <w:tcW w:w="1011" w:type="pct"/>
            <w:tcMar/>
          </w:tcPr>
          <w:p w:rsidRPr="00446888" w:rsidR="00085692" w:rsidP="00777DA7" w:rsidRDefault="00085692" w14:paraId="5D007ABC" w14:textId="3FF432F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Menciona sentimientos y emociones de las personas con las que se relaciona, según sus posibilidades.</w:t>
            </w:r>
          </w:p>
        </w:tc>
        <w:tc>
          <w:tcPr>
            <w:tcW w:w="1010" w:type="pct"/>
            <w:tcMar/>
          </w:tcPr>
          <w:p w:rsidRPr="00446888" w:rsidR="00085692" w:rsidP="00777DA7" w:rsidRDefault="00085692" w14:paraId="76716060" w14:textId="165449A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Distingue sentimientos y emociones de las personas con las que se relaciona, según sus posibilidades.</w:t>
            </w:r>
          </w:p>
        </w:tc>
        <w:tc>
          <w:tcPr>
            <w:tcW w:w="1119" w:type="pct"/>
            <w:tcMar/>
          </w:tcPr>
          <w:p w:rsidRPr="00446888" w:rsidR="00085692" w:rsidP="00777DA7" w:rsidRDefault="00085692" w14:paraId="768B3A28" w14:textId="6F5355C0">
            <w:pPr>
              <w:rPr>
                <w:rFonts w:ascii="Arial" w:hAnsi="Arial" w:cs="Arial"/>
                <w:sz w:val="24"/>
                <w:szCs w:val="24"/>
              </w:rPr>
            </w:pPr>
            <w:r w:rsidRPr="7856B8BB" w:rsidR="00085692">
              <w:rPr>
                <w:rFonts w:ascii="Arial" w:hAnsi="Arial" w:cs="Arial"/>
                <w:sz w:val="24"/>
                <w:szCs w:val="24"/>
              </w:rPr>
              <w:t xml:space="preserve">Establece acuerdos comunes al considerar sus sentimientos y emociones y los de las personas </w:t>
            </w:r>
            <w:r w:rsidRPr="7856B8BB" w:rsidR="00085692">
              <w:rPr>
                <w:rFonts w:ascii="Arial" w:hAnsi="Arial" w:cs="Arial"/>
                <w:sz w:val="24"/>
                <w:szCs w:val="24"/>
              </w:rPr>
              <w:t xml:space="preserve">con las que </w:t>
            </w:r>
            <w:r w:rsidRPr="7856B8BB" w:rsidR="6171D170">
              <w:rPr>
                <w:rFonts w:ascii="Arial" w:hAnsi="Arial" w:cs="Arial"/>
                <w:sz w:val="24"/>
                <w:szCs w:val="24"/>
              </w:rPr>
              <w:t>se relaciona</w:t>
            </w:r>
            <w:r w:rsidRPr="7856B8BB" w:rsidR="000856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856B8BB" w:rsidR="00085692">
              <w:rPr>
                <w:rFonts w:ascii="Arial" w:hAnsi="Arial" w:cs="Arial"/>
                <w:sz w:val="24"/>
                <w:szCs w:val="24"/>
              </w:rPr>
              <w:t>según sus posibilidades.</w:t>
            </w:r>
          </w:p>
        </w:tc>
      </w:tr>
      <w:tr w:rsidRPr="00446888" w:rsidR="00085692" w:rsidTr="1FAD1FE4" w14:paraId="6212C25D" w14:textId="77777777">
        <w:trPr>
          <w:trHeight w:val="1063"/>
        </w:trPr>
        <w:tc>
          <w:tcPr>
            <w:tcW w:w="1008" w:type="pct"/>
            <w:vMerge/>
            <w:tcMar/>
          </w:tcPr>
          <w:p w:rsidRPr="00446888" w:rsidR="00085692" w:rsidP="00777DA7" w:rsidRDefault="00085692" w14:paraId="66E2C2A9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46888" w:rsidR="00085692" w:rsidP="1FAD1FE4" w:rsidRDefault="00085692" w14:paraId="16056B02" w14:textId="2DF0DD31">
            <w:pPr>
              <w:pStyle w:val="Sinespaciado"/>
              <w:contextualSpacing/>
              <w:rPr>
                <w:rFonts w:ascii="Arial" w:hAnsi="Arial" w:eastAsia="Calibri" w:cs="Arial" w:eastAsiaTheme="minorAscii"/>
                <w:lang w:eastAsia="en-US"/>
              </w:rPr>
            </w:pPr>
            <w:r w:rsidRPr="1FAD1FE4" w:rsidR="00085692">
              <w:rPr>
                <w:rFonts w:ascii="Arial" w:hAnsi="Arial" w:eastAsia="Calibri" w:cs="Arial" w:eastAsiaTheme="minorAscii"/>
                <w:lang w:eastAsia="en-US"/>
              </w:rPr>
              <w:t>Desarrolla la capacidad para expresar y recibir afecto,</w:t>
            </w:r>
            <w:r w:rsidRPr="1FAD1FE4" w:rsidR="3A607AFA">
              <w:rPr>
                <w:rFonts w:ascii="Arial" w:hAnsi="Arial" w:eastAsia="Calibri" w:cs="Arial" w:eastAsiaTheme="minorAscii"/>
                <w:lang w:eastAsia="en-US"/>
              </w:rPr>
              <w:t xml:space="preserve"> en las experiencias cotidianas,</w:t>
            </w:r>
            <w:r w:rsidRPr="1FAD1FE4" w:rsidR="00085692">
              <w:rPr>
                <w:rFonts w:ascii="Arial" w:hAnsi="Arial" w:eastAsia="Calibri" w:cs="Arial" w:eastAsiaTheme="minorAscii"/>
                <w:lang w:eastAsia="en-US"/>
              </w:rPr>
              <w:t xml:space="preserve"> al interactuar con otras personas, según sus posibilidades.</w:t>
            </w:r>
          </w:p>
        </w:tc>
        <w:tc>
          <w:tcPr>
            <w:tcW w:w="1011" w:type="pct"/>
            <w:tcMar/>
          </w:tcPr>
          <w:p w:rsidRPr="00446888" w:rsidR="00085692" w:rsidP="1FAD1FE4" w:rsidRDefault="00085692" w14:paraId="68E6F4DB" w14:textId="3AE752A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085692">
              <w:rPr>
                <w:rFonts w:ascii="Arial" w:hAnsi="Arial" w:cs="Arial"/>
                <w:sz w:val="24"/>
                <w:szCs w:val="24"/>
              </w:rPr>
              <w:t>Descubre diferentes formas de expresar y recibir afecto</w:t>
            </w:r>
            <w:r w:rsidRPr="1FAD1FE4" w:rsidR="706595EE">
              <w:rPr>
                <w:rFonts w:ascii="Arial" w:hAnsi="Arial" w:cs="Arial"/>
                <w:sz w:val="24"/>
                <w:szCs w:val="24"/>
              </w:rPr>
              <w:t>,</w:t>
            </w:r>
            <w:r w:rsidRPr="1FAD1FE4" w:rsidR="706595EE">
              <w:rPr>
                <w:rFonts w:ascii="Arial" w:hAnsi="Arial" w:eastAsia="Calibri" w:cs="Arial" w:eastAsiaTheme="minorAscii"/>
                <w:lang w:eastAsia="en-US"/>
              </w:rPr>
              <w:t xml:space="preserve"> en las experiencias cotidianas,</w:t>
            </w: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 al interactuar con otras personas, según sus posibilidades.</w:t>
            </w:r>
          </w:p>
        </w:tc>
        <w:tc>
          <w:tcPr>
            <w:tcW w:w="1010" w:type="pct"/>
            <w:tcMar/>
          </w:tcPr>
          <w:p w:rsidRPr="00446888" w:rsidR="00085692" w:rsidP="1FAD1FE4" w:rsidRDefault="00085692" w14:paraId="7F4C5A2F" w14:textId="5547186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085692">
              <w:rPr>
                <w:rFonts w:ascii="Arial" w:hAnsi="Arial" w:cs="Arial"/>
                <w:sz w:val="24"/>
                <w:szCs w:val="24"/>
              </w:rPr>
              <w:t>Comparte diferentes formas de expresar y recibir afecto</w:t>
            </w:r>
            <w:r w:rsidRPr="1FAD1FE4" w:rsidR="44A78B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FAD1FE4" w:rsidR="44A78B62">
              <w:rPr>
                <w:rFonts w:ascii="Arial" w:hAnsi="Arial" w:eastAsia="Calibri" w:cs="Arial" w:eastAsiaTheme="minorAscii"/>
                <w:lang w:eastAsia="en-US"/>
              </w:rPr>
              <w:t>en las experiencias cotidianas,</w:t>
            </w: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 al interactuar con otras personas, según sus posibilidades.</w:t>
            </w:r>
          </w:p>
        </w:tc>
        <w:tc>
          <w:tcPr>
            <w:tcW w:w="1119" w:type="pct"/>
            <w:tcMar/>
          </w:tcPr>
          <w:p w:rsidRPr="00446888" w:rsidR="00085692" w:rsidP="1FAD1FE4" w:rsidRDefault="00263498" w14:paraId="2F2CBB1B" w14:textId="2491A0E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263498">
              <w:rPr>
                <w:rFonts w:ascii="Arial" w:hAnsi="Arial" w:cs="Arial"/>
                <w:sz w:val="24"/>
                <w:szCs w:val="24"/>
              </w:rPr>
              <w:t>Demuestra diferentes formas de expresar y recibir afecto</w:t>
            </w:r>
            <w:r w:rsidRPr="1FAD1FE4" w:rsidR="1F723773">
              <w:rPr>
                <w:rFonts w:ascii="Arial" w:hAnsi="Arial" w:cs="Arial"/>
                <w:sz w:val="24"/>
                <w:szCs w:val="24"/>
              </w:rPr>
              <w:t>,</w:t>
            </w:r>
            <w:r w:rsidRPr="1FAD1FE4" w:rsidR="1F723773">
              <w:rPr>
                <w:rFonts w:ascii="Arial" w:hAnsi="Arial" w:eastAsia="Calibri" w:cs="Arial" w:eastAsiaTheme="minorAscii"/>
                <w:lang w:eastAsia="en-US"/>
              </w:rPr>
              <w:t xml:space="preserve"> en las experiencias cotidianas</w:t>
            </w:r>
            <w:r w:rsidRPr="1FAD1FE4" w:rsidR="2C86F4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FAD1FE4" w:rsidR="00263498">
              <w:rPr>
                <w:rFonts w:ascii="Arial" w:hAnsi="Arial" w:cs="Arial"/>
                <w:sz w:val="24"/>
                <w:szCs w:val="24"/>
              </w:rPr>
              <w:t>al interactuar con otras personas, según sus posibilidades</w:t>
            </w:r>
            <w:r w:rsidRPr="1FAD1FE4" w:rsidR="002634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446888" w:rsidR="00085692" w:rsidTr="1FAD1FE4" w14:paraId="2B065E16" w14:textId="77777777">
        <w:trPr>
          <w:trHeight w:val="526"/>
        </w:trPr>
        <w:tc>
          <w:tcPr>
            <w:tcW w:w="1008" w:type="pct"/>
            <w:tcMar/>
          </w:tcPr>
          <w:p w:rsidRPr="00446888" w:rsidR="00085692" w:rsidP="00777DA7" w:rsidRDefault="00085692" w14:paraId="04B75589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44688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446888" w:rsidR="00085692" w:rsidP="00777DA7" w:rsidRDefault="00085692" w14:paraId="085923E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Proporciona apoyo constante para alcanzar las metas del grupo, de acuerdo con el desarrollo de las actividades.</w:t>
            </w:r>
          </w:p>
        </w:tc>
        <w:tc>
          <w:tcPr>
            <w:tcW w:w="852" w:type="pct"/>
            <w:tcBorders>
              <w:top w:val="single" w:color="auto" w:sz="4" w:space="0"/>
            </w:tcBorders>
            <w:tcMar/>
          </w:tcPr>
          <w:p w:rsidRPr="00446888" w:rsidR="00085692" w:rsidP="1FAD1FE4" w:rsidRDefault="00085692" w14:paraId="0A26FE65" w14:textId="543AB47A">
            <w:pPr>
              <w:rPr>
                <w:rFonts w:ascii="Arial" w:hAnsi="Arial" w:cs="Arial"/>
                <w:sz w:val="24"/>
                <w:szCs w:val="24"/>
              </w:rPr>
            </w:pP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Demuestra actitudes de autorregulación que favorecen el manejo de sus sentimientos y emociones, para alcanzar las metas del grupo en el desarrollo de las </w:t>
            </w:r>
            <w:r w:rsidRPr="1FAD1FE4" w:rsidR="00085692">
              <w:rPr>
                <w:rFonts w:ascii="Arial" w:hAnsi="Arial" w:cs="Arial"/>
                <w:sz w:val="24"/>
                <w:szCs w:val="24"/>
              </w:rPr>
              <w:t>actividades</w:t>
            </w:r>
            <w:r w:rsidRPr="1FAD1FE4" w:rsidR="00085692">
              <w:rPr>
                <w:rFonts w:ascii="Arial" w:hAnsi="Arial" w:cs="Arial"/>
                <w:sz w:val="24"/>
                <w:szCs w:val="24"/>
              </w:rPr>
              <w:t>,</w:t>
            </w: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 según sus posibilidades.</w:t>
            </w:r>
          </w:p>
          <w:p w:rsidRPr="00446888" w:rsidR="00085692" w:rsidP="1FAD1FE4" w:rsidRDefault="00085692" w14:paraId="6BB56E2F" w14:textId="62C49CF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tcMar/>
          </w:tcPr>
          <w:p w:rsidRPr="00446888" w:rsidR="00085692" w:rsidP="1FAD1FE4" w:rsidRDefault="00085692" w14:paraId="2A50F584" w14:textId="214CEBD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Identifica sus sentimientos y emociones que requieren actitudes de autorregulación </w:t>
            </w:r>
            <w:r w:rsidRPr="1FAD1FE4" w:rsidR="7C8DC632">
              <w:rPr>
                <w:rFonts w:ascii="Arial" w:hAnsi="Arial" w:cs="Arial"/>
                <w:sz w:val="24"/>
                <w:szCs w:val="24"/>
              </w:rPr>
              <w:t>para alcanzar las metas del grupo en el desarrollo de las actividades, según sus posibilidades.</w:t>
            </w:r>
          </w:p>
        </w:tc>
        <w:tc>
          <w:tcPr>
            <w:tcW w:w="1010" w:type="pct"/>
            <w:tcMar/>
          </w:tcPr>
          <w:p w:rsidRPr="00446888" w:rsidR="00085692" w:rsidP="1FAD1FE4" w:rsidRDefault="00263498" w14:paraId="7EE786EA" w14:textId="3DEA03C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263498">
              <w:rPr>
                <w:rFonts w:ascii="Arial" w:hAnsi="Arial" w:cs="Arial"/>
                <w:sz w:val="24"/>
                <w:szCs w:val="24"/>
              </w:rPr>
              <w:t>Reconoce actitudes de autorregulación que</w:t>
            </w:r>
            <w:r w:rsidRPr="1FAD1FE4" w:rsidR="00263498">
              <w:rPr>
                <w:rFonts w:eastAsia="Times New Roman" w:cs="Times New Roman"/>
                <w:lang w:eastAsia="es-CR"/>
              </w:rPr>
              <w:t xml:space="preserve"> </w:t>
            </w:r>
            <w:r w:rsidRPr="1FAD1FE4" w:rsidR="00263498">
              <w:rPr>
                <w:rFonts w:ascii="Arial" w:hAnsi="Arial" w:cs="Arial"/>
                <w:sz w:val="24"/>
                <w:szCs w:val="24"/>
              </w:rPr>
              <w:t>favorecen el manejo de sus sentimientos y emociones</w:t>
            </w:r>
            <w:r w:rsidRPr="1FAD1FE4" w:rsidR="68D0A4D3">
              <w:rPr>
                <w:rFonts w:ascii="Arial" w:hAnsi="Arial" w:cs="Arial"/>
                <w:sz w:val="24"/>
                <w:szCs w:val="24"/>
              </w:rPr>
              <w:t xml:space="preserve"> para alcanzar las metas del grupo en el desarrollo de las actividades, según sus posibilidades.</w:t>
            </w:r>
          </w:p>
        </w:tc>
        <w:tc>
          <w:tcPr>
            <w:tcW w:w="1119" w:type="pct"/>
            <w:tcMar/>
          </w:tcPr>
          <w:p w:rsidRPr="00446888" w:rsidR="00085692" w:rsidP="1FAD1FE4" w:rsidRDefault="00085692" w14:paraId="132FC788" w14:textId="59F00F3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FAD1FE4" w:rsidR="00085692">
              <w:rPr>
                <w:rFonts w:ascii="Arial" w:hAnsi="Arial" w:cs="Arial"/>
                <w:sz w:val="24"/>
                <w:szCs w:val="24"/>
              </w:rPr>
              <w:t xml:space="preserve">Manifiesta actitudes de autorregulación que favorecen el manejo de sus sentimientos y emociones </w:t>
            </w:r>
            <w:r w:rsidRPr="1FAD1FE4" w:rsidR="7B84B6B0">
              <w:rPr>
                <w:rFonts w:ascii="Arial" w:hAnsi="Arial" w:cs="Arial"/>
                <w:sz w:val="24"/>
                <w:szCs w:val="24"/>
              </w:rPr>
              <w:t>para alcanzar las metas del grupo en el desarrollo de las actividades, según sus posibilidades.</w:t>
            </w:r>
          </w:p>
        </w:tc>
      </w:tr>
    </w:tbl>
    <w:p w:rsidRPr="00446888" w:rsidR="00300811" w:rsidP="00653195" w:rsidRDefault="00653195" w14:paraId="2E5435E1" w14:textId="6E4FD7BD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 xml:space="preserve">Sección IV. </w:t>
      </w:r>
      <w:r w:rsidRPr="00446888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Pr="00446888" w:rsidR="001774E1" w:rsidP="00653195" w:rsidRDefault="001774E1" w14:paraId="6FA3C1F1" w14:textId="12D30885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Sección V. Anexos</w:t>
      </w:r>
    </w:p>
    <w:p w:rsidRPr="00446888" w:rsidR="00085692" w:rsidRDefault="00085692" w14:paraId="712598CD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br w:type="page"/>
      </w:r>
    </w:p>
    <w:p w:rsidRPr="00446888" w:rsidR="00085692" w:rsidP="00085692" w:rsidRDefault="00085692" w14:paraId="62B9615E" w14:textId="5906B39E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Créditos</w:t>
      </w:r>
    </w:p>
    <w:p w:rsidRPr="00446888" w:rsidR="00085692" w:rsidP="00085692" w:rsidRDefault="00085692" w14:paraId="7CD93AB2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446888" w:rsidR="00085692" w:rsidP="00085692" w:rsidRDefault="00085692" w14:paraId="34ADBFE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446888" w:rsidR="00085692" w:rsidP="00085692" w:rsidRDefault="00085692" w14:paraId="08A85A9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446888" w:rsidR="00085692" w:rsidP="00085692" w:rsidRDefault="00085692" w14:paraId="3DA7F98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46888" w:rsidR="00085692" w:rsidP="00085692" w:rsidRDefault="00085692" w14:paraId="701C32AA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446888" w:rsidR="00085692" w:rsidP="00085692" w:rsidRDefault="00085692" w14:paraId="04D08B5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446888" w:rsidR="00085692" w:rsidP="00085692" w:rsidRDefault="00085692" w14:paraId="4F7D30B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46888" w:rsidR="00085692" w:rsidP="00085692" w:rsidRDefault="00085692" w14:paraId="10C390BD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446888" w:rsidR="00085692" w:rsidP="00085692" w:rsidRDefault="00085692" w14:paraId="3994607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446888" w:rsidR="00085692" w:rsidP="00085692" w:rsidRDefault="00085692" w14:paraId="0C45FC8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446888" w:rsidR="00085692" w:rsidP="00085692" w:rsidRDefault="00085692" w14:paraId="73F61A4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446888" w:rsidR="00085692" w:rsidP="00085692" w:rsidRDefault="00085692" w14:paraId="435A7E4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446888" w:rsidR="00085692" w:rsidP="00085692" w:rsidRDefault="00085692" w14:paraId="01AACF5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446888" w:rsidR="00085692" w:rsidP="00085692" w:rsidRDefault="00085692" w14:paraId="10E1383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446888" w:rsidR="00085692" w:rsidP="00085692" w:rsidRDefault="00085692" w14:paraId="2B374AC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446888" w:rsidR="00085692" w:rsidP="00085692" w:rsidRDefault="00085692" w14:paraId="033BFA1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446888" w:rsidR="00085692" w:rsidP="00085692" w:rsidRDefault="00085692" w14:paraId="2EF57F9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446888" w:rsidR="00085692" w:rsidP="00085692" w:rsidRDefault="00085692" w14:paraId="1B2BE7A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446888" w:rsidR="00085692" w:rsidP="00085692" w:rsidRDefault="00085692" w14:paraId="7E61989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446888" w:rsidR="00085692" w:rsidP="00085692" w:rsidRDefault="00085692" w14:paraId="01281D9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446888" w:rsidR="00085692" w:rsidP="00085692" w:rsidRDefault="00085692" w14:paraId="7B050FE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46888" w:rsidR="00085692" w:rsidP="00085692" w:rsidRDefault="00085692" w14:paraId="0C41465B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Comisión de apoyo:</w:t>
      </w:r>
    </w:p>
    <w:p w:rsidRPr="00446888" w:rsidR="00085692" w:rsidP="00085692" w:rsidRDefault="00085692" w14:paraId="3F34B9B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446888" w:rsidR="00085692" w:rsidP="00085692" w:rsidRDefault="00085692" w14:paraId="64C6A01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446888" w:rsidR="00085692" w:rsidP="00085692" w:rsidRDefault="00085692" w14:paraId="32F7713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446888" w:rsidR="00085692" w:rsidP="00085692" w:rsidRDefault="00085692" w14:paraId="59BDFD1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446888" w:rsidR="00085692" w:rsidP="00085692" w:rsidRDefault="00085692" w14:paraId="68A2BC6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446888" w:rsidR="00085692" w:rsidP="00085692" w:rsidRDefault="00085692" w14:paraId="4622E14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46888" w:rsidR="00085692" w:rsidP="00085692" w:rsidRDefault="00085692" w14:paraId="432A7362" w14:textId="77777777">
      <w:pPr>
        <w:rPr>
          <w:rFonts w:ascii="Arial" w:hAnsi="Arial" w:cs="Arial"/>
          <w:b/>
          <w:sz w:val="24"/>
          <w:szCs w:val="24"/>
        </w:rPr>
      </w:pPr>
    </w:p>
    <w:p w:rsidRPr="00446888" w:rsidR="00085692" w:rsidP="00085692" w:rsidRDefault="00085692" w14:paraId="4E994EB7" w14:textId="77777777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Agradecimiento:</w:t>
      </w:r>
    </w:p>
    <w:p w:rsidRPr="00446888" w:rsidR="00085692" w:rsidP="00085692" w:rsidRDefault="00085692" w14:paraId="6A6DB3B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888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446888" w:rsidR="008D6BDC" w:rsidP="00085692" w:rsidRDefault="008D6BDC" w14:paraId="7FF27CAA" w14:textId="079B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446888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42A" w:rsidP="00A57EE8" w:rsidRDefault="0076742A" w14:paraId="0A10CD3C" w14:textId="77777777">
      <w:pPr>
        <w:spacing w:after="0" w:line="240" w:lineRule="auto"/>
      </w:pPr>
      <w:r>
        <w:separator/>
      </w:r>
    </w:p>
  </w:endnote>
  <w:endnote w:type="continuationSeparator" w:id="0">
    <w:p w:rsidR="0076742A" w:rsidP="00A57EE8" w:rsidRDefault="0076742A" w14:paraId="6AF3DA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1AF4466F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7B0B" w:rsidR="00A27B0B">
          <w:rPr>
            <w:noProof/>
            <w:lang w:val="es-ES"/>
          </w:rPr>
          <w:t>2</w:t>
        </w:r>
        <w:r>
          <w:fldChar w:fldCharType="end"/>
        </w:r>
      </w:p>
    </w:sdtContent>
  </w:sdt>
  <w:p w:rsidR="00A10E13" w:rsidRDefault="00A10E13" w14:paraId="283ED61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42A" w:rsidP="00A57EE8" w:rsidRDefault="0076742A" w14:paraId="3FA65D36" w14:textId="77777777">
      <w:pPr>
        <w:spacing w:after="0" w:line="240" w:lineRule="auto"/>
      </w:pPr>
      <w:r>
        <w:separator/>
      </w:r>
    </w:p>
  </w:footnote>
  <w:footnote w:type="continuationSeparator" w:id="0">
    <w:p w:rsidR="0076742A" w:rsidP="00A57EE8" w:rsidRDefault="0076742A" w14:paraId="398C11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936CEE"/>
    <w:multiLevelType w:val="hybridMultilevel"/>
    <w:tmpl w:val="9E7C841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8"/>
  </w:num>
  <w:num w:numId="14">
    <w:abstractNumId w:val="2"/>
  </w:num>
  <w:num w:numId="15">
    <w:abstractNumId w:val="29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26"/>
  </w:num>
  <w:num w:numId="28">
    <w:abstractNumId w:val="20"/>
  </w:num>
  <w:num w:numId="29">
    <w:abstractNumId w:val="30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38CB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85692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2480"/>
    <w:rsid w:val="0013458B"/>
    <w:rsid w:val="00135AC3"/>
    <w:rsid w:val="001403D3"/>
    <w:rsid w:val="001405A9"/>
    <w:rsid w:val="00140DA9"/>
    <w:rsid w:val="00143AEB"/>
    <w:rsid w:val="00146C4E"/>
    <w:rsid w:val="00166D1D"/>
    <w:rsid w:val="0017169F"/>
    <w:rsid w:val="0017230C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3498"/>
    <w:rsid w:val="0026496A"/>
    <w:rsid w:val="00265D98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35F7"/>
    <w:rsid w:val="002E4C7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474B1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44FA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46888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23E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1E4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2A"/>
    <w:rsid w:val="00767470"/>
    <w:rsid w:val="00773780"/>
    <w:rsid w:val="007753E1"/>
    <w:rsid w:val="00775A2D"/>
    <w:rsid w:val="00775B83"/>
    <w:rsid w:val="00777DA7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EA4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0284D"/>
    <w:rsid w:val="00A10E13"/>
    <w:rsid w:val="00A12664"/>
    <w:rsid w:val="00A138E6"/>
    <w:rsid w:val="00A24377"/>
    <w:rsid w:val="00A251E4"/>
    <w:rsid w:val="00A2526A"/>
    <w:rsid w:val="00A25B95"/>
    <w:rsid w:val="00A25BC8"/>
    <w:rsid w:val="00A27B0B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3106"/>
    <w:rsid w:val="00AF5338"/>
    <w:rsid w:val="00AF6351"/>
    <w:rsid w:val="00AF6B5B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37A64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A7080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49BA"/>
    <w:rsid w:val="00EF64E2"/>
    <w:rsid w:val="00EF79FC"/>
    <w:rsid w:val="00F01B19"/>
    <w:rsid w:val="00F10DF3"/>
    <w:rsid w:val="00F13E52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52D9070"/>
    <w:rsid w:val="1F723773"/>
    <w:rsid w:val="1FAD1FE4"/>
    <w:rsid w:val="272721A9"/>
    <w:rsid w:val="29BCA84F"/>
    <w:rsid w:val="2C86F4FF"/>
    <w:rsid w:val="2D227583"/>
    <w:rsid w:val="3A607AFA"/>
    <w:rsid w:val="417D9365"/>
    <w:rsid w:val="44A78B62"/>
    <w:rsid w:val="454B98B8"/>
    <w:rsid w:val="4A0D9C33"/>
    <w:rsid w:val="4D7ED4AE"/>
    <w:rsid w:val="4F91084A"/>
    <w:rsid w:val="5F490CC8"/>
    <w:rsid w:val="6171D170"/>
    <w:rsid w:val="68D0A4D3"/>
    <w:rsid w:val="6A7DDE97"/>
    <w:rsid w:val="6DF6E544"/>
    <w:rsid w:val="706595EE"/>
    <w:rsid w:val="7856B8BB"/>
    <w:rsid w:val="79E5C9AF"/>
    <w:rsid w:val="7B84B6B0"/>
    <w:rsid w:val="7C8D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A19"/>
  <w15:docId w15:val="{9AFB6B06-C57F-4D8B-AAE0-D799BF8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F49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9B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F49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9B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F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b0248e71458042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f2fb-daf0-4567-8363-7f3267b8cbf6}"/>
      </w:docPartPr>
      <w:docPartBody>
        <w:p w14:paraId="26440B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B5105-1639-463F-BACC-0CAEFF044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855C1-2DB2-467D-9851-FFCAED099D9B}"/>
</file>

<file path=customXml/itemProps3.xml><?xml version="1.0" encoding="utf-8"?>
<ds:datastoreItem xmlns:ds="http://schemas.openxmlformats.org/officeDocument/2006/customXml" ds:itemID="{5ECBCF07-2A69-4628-BB96-64DF5DB5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55669-262D-449D-94A8-C0F294C6CF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6</cp:revision>
  <cp:lastPrinted>2020-01-14T16:13:00Z</cp:lastPrinted>
  <dcterms:created xsi:type="dcterms:W3CDTF">2020-11-03T22:03:00Z</dcterms:created>
  <dcterms:modified xsi:type="dcterms:W3CDTF">2021-01-20T14:20:11Z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