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C202" w14:textId="3B7C4D89" w:rsidR="00576DDC" w:rsidRPr="000B6F74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6F74">
        <w:rPr>
          <w:rFonts w:ascii="Arial" w:hAnsi="Arial" w:cs="Arial"/>
          <w:b/>
          <w:sz w:val="24"/>
          <w:szCs w:val="24"/>
        </w:rPr>
        <w:t>Planeamiento didáctico</w:t>
      </w:r>
    </w:p>
    <w:p w14:paraId="5CA7AF8D" w14:textId="77777777" w:rsidR="00576DDC" w:rsidRPr="000B6F74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>Nivel de Educación Preescolar</w:t>
      </w:r>
    </w:p>
    <w:p w14:paraId="2806927C" w14:textId="77777777" w:rsidR="00C04845" w:rsidRPr="000B6F74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2E65DB" w14:textId="77777777" w:rsidR="002819AD" w:rsidRPr="000B6F74" w:rsidRDefault="002819AD" w:rsidP="002819AD">
      <w:pPr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621B14" w:rsidRPr="000B6F74" w14:paraId="64BB178C" w14:textId="77777777" w:rsidTr="36EDFD45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FD2B68D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1B2001C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621B14" w:rsidRPr="000B6F74" w14:paraId="75980EF5" w14:textId="77777777" w:rsidTr="36EDFD45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8834CD8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027E564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621B14" w:rsidRPr="000B6F74" w14:paraId="642CF16A" w14:textId="77777777" w:rsidTr="36EDFD45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582C0D7" w14:textId="31451A49" w:rsidR="00621B14" w:rsidRPr="000B6F74" w:rsidRDefault="00621B14" w:rsidP="36EDF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36EDFD4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36EDFD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36EDFD4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19102148" w:rsidRPr="36EDFD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36EDFD4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621B14" w:rsidRPr="000B6F74" w14:paraId="38856A3F" w14:textId="77777777" w:rsidTr="36EDFD45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B364C45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D18C7F5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ABBFA7E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7149CEBF" w14:textId="77777777" w:rsidR="00621B14" w:rsidRPr="000B6F74" w:rsidRDefault="00621B14" w:rsidP="00621B1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060FFA36" w14:textId="77777777" w:rsidR="009A634C" w:rsidRPr="000B6F74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DFE9E98" w14:textId="77777777" w:rsidR="002819AD" w:rsidRPr="000B6F74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>Sección I</w:t>
      </w:r>
      <w:r w:rsidR="002819AD" w:rsidRPr="000B6F74">
        <w:rPr>
          <w:rFonts w:ascii="Arial" w:hAnsi="Arial" w:cs="Arial"/>
          <w:b/>
          <w:sz w:val="24"/>
          <w:szCs w:val="24"/>
        </w:rPr>
        <w:t xml:space="preserve">. </w:t>
      </w:r>
      <w:r w:rsidR="000B0542" w:rsidRPr="000B6F74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1C16F0CE" w14:textId="77777777" w:rsidR="009A634C" w:rsidRPr="000B6F74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0B6F74" w14:paraId="11F80AAD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3720E288" w14:textId="77777777" w:rsidR="00553576" w:rsidRPr="000B6F74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039F5121" w14:textId="7E7551B4" w:rsidR="00553576" w:rsidRPr="000B6F74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 xml:space="preserve">Indicador </w:t>
            </w:r>
            <w:r w:rsidR="008729A7" w:rsidRPr="000B6F74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0B6F74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0B6F74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0B6F74" w14:paraId="28E98347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73BE3E59" w14:textId="77777777" w:rsidR="00E55D53" w:rsidRPr="000B6F74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646AE2AD" w14:textId="77777777" w:rsidR="00E55D53" w:rsidRPr="000B6F74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7386FAE9" w14:textId="77777777" w:rsidR="00E55D53" w:rsidRPr="000B6F74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1C54A459" w14:textId="77777777" w:rsidR="00EF28A2" w:rsidRPr="000B6F74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>Pensamiento</w:t>
            </w:r>
          </w:p>
          <w:p w14:paraId="7631ACCA" w14:textId="77777777" w:rsidR="00EF28A2" w:rsidRPr="000B6F74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>Sistémico</w:t>
            </w:r>
          </w:p>
          <w:p w14:paraId="6ABEC601" w14:textId="77777777" w:rsidR="00E55D53" w:rsidRPr="000B6F74" w:rsidRDefault="00EF28A2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33BF01AF" w14:textId="77777777" w:rsidR="00C66D98" w:rsidRPr="000B6F74" w:rsidRDefault="00C66D98" w:rsidP="00C66D98">
            <w:pPr>
              <w:pStyle w:val="Sinespaciado"/>
              <w:rPr>
                <w:rFonts w:ascii="Arial" w:hAnsi="Arial" w:cs="Arial"/>
                <w:b/>
              </w:rPr>
            </w:pPr>
            <w:r w:rsidRPr="000B6F74">
              <w:rPr>
                <w:rFonts w:ascii="Arial" w:hAnsi="Arial" w:cs="Arial"/>
                <w:b/>
              </w:rPr>
              <w:t>Patrones dentro del sistema</w:t>
            </w:r>
          </w:p>
          <w:p w14:paraId="41B070F0" w14:textId="77777777" w:rsidR="00E55D53" w:rsidRPr="000B6F74" w:rsidRDefault="00C66D98" w:rsidP="00C66D98">
            <w:pPr>
              <w:pStyle w:val="Sinespaciado"/>
              <w:rPr>
                <w:rFonts w:ascii="Arial" w:hAnsi="Arial" w:cs="Arial"/>
              </w:rPr>
            </w:pPr>
            <w:r w:rsidRPr="000B6F74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="00E55D53" w:rsidRPr="000B6F74" w14:paraId="0D19B37C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215DF756" w14:textId="77777777" w:rsidR="00E55D53" w:rsidRPr="000B6F74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2CE66F17" w14:textId="77777777" w:rsidR="00C66D98" w:rsidRPr="000B6F74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1F409ED2" w14:textId="77777777" w:rsidR="00E55D53" w:rsidRPr="000B6F74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E55D53" w:rsidRPr="000B6F74" w14:paraId="3D14BFE9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E0763AE" w14:textId="77777777" w:rsidR="00E55D53" w:rsidRPr="000B6F74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6C87D68F" w14:textId="77777777" w:rsidR="00C66D98" w:rsidRPr="000B6F74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323F2FAD" w14:textId="77777777" w:rsidR="00E55D53" w:rsidRPr="000B6F74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14:paraId="60133319" w14:textId="77777777" w:rsidR="008729A7" w:rsidRPr="000B6F74" w:rsidRDefault="008729A7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5B9C1DAC" w14:textId="77777777" w:rsidR="00DE451F" w:rsidRPr="000B6F74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F2B364A" w14:textId="77777777" w:rsidR="00DE451F" w:rsidRPr="000B6F74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7CE7074" w14:textId="77777777" w:rsidR="00DE451F" w:rsidRPr="000B6F74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15BCD521" w14:textId="77777777" w:rsidR="00DE451F" w:rsidRPr="000B6F74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849154E" w14:textId="77777777" w:rsidR="00DE451F" w:rsidRPr="000B6F74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76C2FB4B" w14:textId="77777777" w:rsidR="008755E1" w:rsidRPr="000B6F74" w:rsidRDefault="008755E1" w:rsidP="001139E4">
      <w:pPr>
        <w:rPr>
          <w:rFonts w:ascii="Arial" w:hAnsi="Arial" w:cs="Arial"/>
          <w:b/>
          <w:sz w:val="24"/>
          <w:szCs w:val="24"/>
        </w:rPr>
      </w:pPr>
    </w:p>
    <w:p w14:paraId="312F61A9" w14:textId="77777777" w:rsidR="001139E4" w:rsidRPr="000B6F74" w:rsidRDefault="001139E4" w:rsidP="001139E4">
      <w:pPr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 xml:space="preserve">Sección II. Aprendizajes esperados, indicadores de los aprendizajes </w:t>
      </w:r>
      <w:r w:rsidR="0050395C" w:rsidRPr="000B6F74">
        <w:rPr>
          <w:rFonts w:ascii="Arial" w:hAnsi="Arial" w:cs="Arial"/>
          <w:b/>
          <w:sz w:val="24"/>
          <w:szCs w:val="24"/>
        </w:rPr>
        <w:t>esperados y estrategias</w:t>
      </w:r>
      <w:r w:rsidRPr="000B6F74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8"/>
        <w:gridCol w:w="2147"/>
        <w:gridCol w:w="2819"/>
        <w:gridCol w:w="7010"/>
      </w:tblGrid>
      <w:tr w:rsidR="00A50B32" w:rsidRPr="000B6F74" w14:paraId="35615FA8" w14:textId="77777777" w:rsidTr="36EDFD45">
        <w:trPr>
          <w:tblHeader/>
        </w:trPr>
        <w:tc>
          <w:tcPr>
            <w:tcW w:w="4205" w:type="dxa"/>
            <w:gridSpan w:val="2"/>
          </w:tcPr>
          <w:p w14:paraId="01C25C27" w14:textId="77777777" w:rsidR="001139E4" w:rsidRPr="000B6F74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819" w:type="dxa"/>
            <w:vMerge w:val="restart"/>
            <w:vAlign w:val="center"/>
          </w:tcPr>
          <w:p w14:paraId="1855E9C9" w14:textId="77777777" w:rsidR="001139E4" w:rsidRPr="000B6F74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010" w:type="dxa"/>
            <w:vMerge w:val="restart"/>
            <w:vAlign w:val="center"/>
          </w:tcPr>
          <w:p w14:paraId="32F67E8B" w14:textId="77777777" w:rsidR="001139E4" w:rsidRPr="000B6F74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A50B32" w:rsidRPr="000B6F74" w14:paraId="5A786A37" w14:textId="77777777" w:rsidTr="36EDFD45">
        <w:trPr>
          <w:tblHeader/>
        </w:trPr>
        <w:tc>
          <w:tcPr>
            <w:tcW w:w="2058" w:type="dxa"/>
            <w:tcBorders>
              <w:bottom w:val="single" w:sz="4" w:space="0" w:color="auto"/>
            </w:tcBorders>
          </w:tcPr>
          <w:p w14:paraId="739F7C9B" w14:textId="75CC7174" w:rsidR="001139E4" w:rsidRPr="000B6F74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2147" w:type="dxa"/>
          </w:tcPr>
          <w:p w14:paraId="487C3893" w14:textId="77777777" w:rsidR="001139E4" w:rsidRPr="000B6F74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60933964" w14:textId="77777777" w:rsidR="00323235" w:rsidRPr="000B6F74" w:rsidRDefault="00825957" w:rsidP="0024598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45980" w:rsidRPr="000B6F74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="00323235" w:rsidRPr="000B6F7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19" w:type="dxa"/>
            <w:vMerge/>
          </w:tcPr>
          <w:p w14:paraId="0B0D90F1" w14:textId="77777777" w:rsidR="001139E4" w:rsidRPr="000B6F74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0" w:type="dxa"/>
            <w:vMerge/>
          </w:tcPr>
          <w:p w14:paraId="227E1856" w14:textId="77777777" w:rsidR="001139E4" w:rsidRPr="000B6F74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B14" w:rsidRPr="000B6F74" w14:paraId="4D87A508" w14:textId="77777777" w:rsidTr="36EDFD45">
        <w:trPr>
          <w:trHeight w:val="1748"/>
        </w:trPr>
        <w:tc>
          <w:tcPr>
            <w:tcW w:w="2058" w:type="dxa"/>
            <w:vMerge w:val="restart"/>
          </w:tcPr>
          <w:p w14:paraId="63C08B6A" w14:textId="77777777" w:rsidR="00621B14" w:rsidRPr="000B6F74" w:rsidRDefault="00621B14" w:rsidP="00123E2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6CB13F04" w14:textId="77777777" w:rsidR="00621B14" w:rsidRPr="000B6F74" w:rsidRDefault="00621B14" w:rsidP="00123E22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66CB70AA" w14:textId="77777777" w:rsidR="00621B14" w:rsidRPr="000B6F74" w:rsidRDefault="00621B14" w:rsidP="00123E2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25AE1F79" w14:textId="77777777" w:rsidR="00621B14" w:rsidRPr="000B6F74" w:rsidRDefault="00621B14" w:rsidP="00123E22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Pensamiento</w:t>
            </w:r>
          </w:p>
          <w:p w14:paraId="23FA2626" w14:textId="77777777" w:rsidR="00621B14" w:rsidRPr="000B6F74" w:rsidRDefault="00621B14" w:rsidP="00123E22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Sistémico</w:t>
            </w:r>
            <w:r w:rsidRPr="000B6F7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0B6F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963454" w14:textId="77777777" w:rsidR="00621B14" w:rsidRPr="000B6F74" w:rsidRDefault="00621B14" w:rsidP="00123E22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14:paraId="73626104" w14:textId="77777777" w:rsidR="00621B14" w:rsidRPr="000B6F74" w:rsidRDefault="00621B14" w:rsidP="00123E2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B6F74">
              <w:rPr>
                <w:rFonts w:ascii="Arial" w:hAnsi="Arial" w:cs="Arial"/>
                <w:b/>
              </w:rPr>
              <w:t>Patrones dentro del sistema</w:t>
            </w:r>
          </w:p>
          <w:p w14:paraId="57FC988F" w14:textId="77777777" w:rsidR="00621B14" w:rsidRPr="000B6F74" w:rsidRDefault="00621B14" w:rsidP="00123E2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  <w:p w14:paraId="79C87D3E" w14:textId="77777777" w:rsidR="00621B14" w:rsidRPr="000B6F74" w:rsidRDefault="00621B14" w:rsidP="00123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1B799EAC" w14:textId="77777777" w:rsidR="00621B14" w:rsidRPr="000B6F74" w:rsidRDefault="00621B14" w:rsidP="001124B4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 xml:space="preserve">Expone cómo cada objeto, hecho, persona y </w:t>
            </w:r>
            <w:r w:rsidRPr="000B6F74">
              <w:rPr>
                <w:rFonts w:ascii="Arial" w:hAnsi="Arial" w:cs="Arial"/>
                <w:sz w:val="24"/>
                <w:szCs w:val="24"/>
              </w:rPr>
              <w:lastRenderedPageBreak/>
              <w:t>ser vivo son parte de un sistema dinámico de interrelación e interdependencia en su entorno determinado.</w:t>
            </w:r>
          </w:p>
          <w:p w14:paraId="23C8FCBC" w14:textId="77777777" w:rsidR="00621B14" w:rsidRPr="000B6F74" w:rsidRDefault="00621B14" w:rsidP="00123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439AF2B1" w14:textId="70948060" w:rsidR="00621B14" w:rsidRPr="000B6F74" w:rsidRDefault="00621B14" w:rsidP="007753E1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2147" w:type="dxa"/>
            <w:vMerge w:val="restart"/>
          </w:tcPr>
          <w:p w14:paraId="088311AA" w14:textId="77777777" w:rsidR="00621B14" w:rsidRPr="000B6F74" w:rsidRDefault="00621B14" w:rsidP="00123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lastRenderedPageBreak/>
              <w:t>Conciencia fonológica</w:t>
            </w:r>
          </w:p>
          <w:p w14:paraId="27496D0B" w14:textId="77777777" w:rsidR="00621B14" w:rsidRPr="000B6F74" w:rsidRDefault="00621B14" w:rsidP="00123E22">
            <w:pPr>
              <w:pStyle w:val="Prrafodelista"/>
              <w:numPr>
                <w:ilvl w:val="0"/>
                <w:numId w:val="29"/>
              </w:numPr>
              <w:ind w:left="280" w:hanging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Ejercicios de los músculos orofaciales.</w:t>
            </w:r>
          </w:p>
          <w:p w14:paraId="46E90102" w14:textId="77777777" w:rsidR="00621B14" w:rsidRPr="000B6F74" w:rsidRDefault="00621B14" w:rsidP="00123E22">
            <w:pPr>
              <w:pStyle w:val="Prrafodelista"/>
              <w:numPr>
                <w:ilvl w:val="0"/>
                <w:numId w:val="29"/>
              </w:numPr>
              <w:ind w:left="280" w:hanging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Conciencia de la palabra.</w:t>
            </w:r>
          </w:p>
          <w:p w14:paraId="73D88489" w14:textId="77777777" w:rsidR="00621B14" w:rsidRPr="000B6F74" w:rsidRDefault="00621B14" w:rsidP="00123E22">
            <w:pPr>
              <w:pStyle w:val="Prrafodelista"/>
              <w:numPr>
                <w:ilvl w:val="0"/>
                <w:numId w:val="29"/>
              </w:numPr>
              <w:ind w:left="280" w:hanging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Conciencia silábica.</w:t>
            </w:r>
          </w:p>
          <w:p w14:paraId="546181AA" w14:textId="77777777" w:rsidR="00621B14" w:rsidRPr="000B6F74" w:rsidRDefault="00621B14" w:rsidP="00123E22">
            <w:pPr>
              <w:pStyle w:val="Prrafodelista"/>
              <w:numPr>
                <w:ilvl w:val="0"/>
                <w:numId w:val="29"/>
              </w:numPr>
              <w:ind w:left="280" w:hanging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Sonidos iniciales, finales y rimas.</w:t>
            </w:r>
          </w:p>
          <w:p w14:paraId="3BB84760" w14:textId="77777777" w:rsidR="00621B14" w:rsidRPr="000B6F74" w:rsidRDefault="00621B14" w:rsidP="00123E22">
            <w:pPr>
              <w:pStyle w:val="Prrafodelista"/>
              <w:numPr>
                <w:ilvl w:val="0"/>
                <w:numId w:val="29"/>
              </w:numPr>
              <w:ind w:left="280" w:hanging="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Fonemas.</w:t>
            </w:r>
          </w:p>
          <w:p w14:paraId="0B77F43C" w14:textId="77777777" w:rsidR="00621B14" w:rsidRPr="000B6F74" w:rsidRDefault="00621B14" w:rsidP="00123E22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 w:rsidRPr="000B6F74">
              <w:rPr>
                <w:rFonts w:ascii="Arial" w:hAnsi="Arial" w:cs="Arial"/>
                <w:color w:val="auto"/>
              </w:rPr>
              <w:t>(Ver Programa de Estudio).</w:t>
            </w:r>
          </w:p>
          <w:p w14:paraId="4A57F0A9" w14:textId="77777777" w:rsidR="00621B14" w:rsidRPr="000B6F74" w:rsidRDefault="00621B14" w:rsidP="00123E2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D7AD37" w14:textId="77777777" w:rsidR="00621B14" w:rsidRPr="000B6F74" w:rsidRDefault="00621B1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5D5874" w14:textId="2AB863C1" w:rsidR="00621B14" w:rsidRPr="000B6F74" w:rsidRDefault="00621B1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nil"/>
              <w:right w:val="single" w:sz="4" w:space="0" w:color="auto"/>
            </w:tcBorders>
          </w:tcPr>
          <w:p w14:paraId="798652F7" w14:textId="3C70EBDC" w:rsidR="00621B14" w:rsidRDefault="000B6F74" w:rsidP="001124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Utiliza los músculos orofaciales en ejercicios cotidianos.</w:t>
            </w:r>
          </w:p>
          <w:p w14:paraId="53151DF4" w14:textId="6C2AFAF8" w:rsidR="000B6F74" w:rsidRDefault="000B6F74" w:rsidP="001124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47EAFA6C" w14:textId="77777777" w:rsidR="000B6F74" w:rsidRPr="000B6F74" w:rsidRDefault="000B6F74" w:rsidP="001124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76D4D424" w14:textId="77777777" w:rsidR="00621B14" w:rsidRDefault="000B6F74" w:rsidP="001124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Concientiza el número de palabras en oraciones cortas que se expresan en su entorno inmediato.</w:t>
            </w:r>
          </w:p>
          <w:p w14:paraId="5A17200C" w14:textId="36B91E86" w:rsidR="000B6F74" w:rsidRPr="000B6F74" w:rsidRDefault="000B6F74" w:rsidP="001124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10" w:type="dxa"/>
            <w:vMerge w:val="restart"/>
            <w:tcBorders>
              <w:left w:val="single" w:sz="4" w:space="0" w:color="auto"/>
            </w:tcBorders>
          </w:tcPr>
          <w:p w14:paraId="44355842" w14:textId="0930B2BE" w:rsidR="00621B14" w:rsidRPr="000B6F74" w:rsidRDefault="00621B14" w:rsidP="00621B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0B6F74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0B6F74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="000B6F74" w:rsidRPr="000B6F74" w14:paraId="388931B2" w14:textId="77777777" w:rsidTr="36EDFD45">
        <w:trPr>
          <w:trHeight w:val="3637"/>
        </w:trPr>
        <w:tc>
          <w:tcPr>
            <w:tcW w:w="2058" w:type="dxa"/>
            <w:vMerge/>
          </w:tcPr>
          <w:p w14:paraId="1311B637" w14:textId="5BDE49F7" w:rsidR="000B6F74" w:rsidRPr="000B6F74" w:rsidRDefault="000B6F74" w:rsidP="007753E1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29880FC2" w14:textId="77777777" w:rsidR="000B6F74" w:rsidRPr="000B6F74" w:rsidRDefault="000B6F74" w:rsidP="00123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94772A" w14:textId="77777777" w:rsidR="000B6F74" w:rsidRPr="000B6F74" w:rsidRDefault="000B6F74" w:rsidP="00621B1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1CF52D2A" w14:textId="475DE6D5" w:rsidR="000B6F74" w:rsidRDefault="000B6F74" w:rsidP="00621B1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Reconoce la cantidad de sílabas al segmentar palabras significativas que se expresan en su entorno inmediato.</w:t>
            </w:r>
          </w:p>
          <w:p w14:paraId="786D4CFF" w14:textId="142FC7C1" w:rsidR="000B6F74" w:rsidRDefault="000B6F74" w:rsidP="00621B1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080EE6FF" w14:textId="77777777" w:rsidR="000B6F74" w:rsidRPr="000B6F74" w:rsidRDefault="000B6F74" w:rsidP="00621B1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344EAE34" w14:textId="77777777" w:rsidR="000B6F74" w:rsidRPr="000B6F74" w:rsidRDefault="344A1317" w:rsidP="00621B1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36EDFD45">
              <w:rPr>
                <w:rFonts w:ascii="Arial" w:eastAsiaTheme="minorEastAsia" w:hAnsi="Arial" w:cs="Arial"/>
                <w:lang w:eastAsia="en-US"/>
              </w:rPr>
              <w:t>Reconoce los sonidos iniciales de palabras que se expresan en su entorno inmediato.</w:t>
            </w:r>
          </w:p>
          <w:p w14:paraId="1524440C" w14:textId="0E7216DA" w:rsidR="36EDFD45" w:rsidRDefault="36EDFD45" w:rsidP="36EDFD45">
            <w:pPr>
              <w:pStyle w:val="Sinespaciad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14:paraId="0E128872" w14:textId="2F69A072" w:rsidR="36EDFD45" w:rsidRDefault="36EDFD45" w:rsidP="36EDFD45">
            <w:pPr>
              <w:pStyle w:val="Sinespaciad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14:paraId="7BDB4E00" w14:textId="3881A1AB" w:rsidR="000B6F74" w:rsidRDefault="000B6F74" w:rsidP="00123E22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Reconoce los sonidos finales de palabras que se expresan en su entorno inmediato.</w:t>
            </w:r>
          </w:p>
          <w:p w14:paraId="6023DCBC" w14:textId="5AD7FA4D" w:rsidR="000B6F74" w:rsidRDefault="000B6F74" w:rsidP="00123E22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2AAA4C4B" w14:textId="77777777" w:rsidR="000B6F74" w:rsidRPr="000B6F74" w:rsidRDefault="000B6F74" w:rsidP="00123E22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3482F26F" w14:textId="46FC5598" w:rsidR="000B6F74" w:rsidRDefault="000B6F74" w:rsidP="00123E22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Reconoce los sonidos finales en las rimas que se expresan en su entorno inmediato.</w:t>
            </w:r>
          </w:p>
          <w:p w14:paraId="596C8175" w14:textId="32AF579F" w:rsidR="000B6F74" w:rsidRDefault="000B6F74" w:rsidP="00123E22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0BC13ABE" w14:textId="77777777" w:rsidR="000B6F74" w:rsidRPr="000B6F74" w:rsidRDefault="000B6F74" w:rsidP="00123E22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63D14CA8" w14:textId="11A6B5C3" w:rsidR="000B6F74" w:rsidRPr="000B6F74" w:rsidRDefault="000B6F74" w:rsidP="00123E22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Experimenta los sonidos de los fonemas mediante el uso de onomatopeyas presentes en su entorno inmediato.</w:t>
            </w:r>
          </w:p>
        </w:tc>
        <w:tc>
          <w:tcPr>
            <w:tcW w:w="7010" w:type="dxa"/>
            <w:vMerge/>
          </w:tcPr>
          <w:p w14:paraId="6F76B84C" w14:textId="77777777" w:rsidR="000B6F74" w:rsidRPr="000B6F74" w:rsidRDefault="000B6F74" w:rsidP="00123E22">
            <w:p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B6F74" w:rsidRPr="000B6F74" w14:paraId="24443BC6" w14:textId="77777777" w:rsidTr="36EDFD45">
        <w:trPr>
          <w:trHeight w:val="3223"/>
        </w:trPr>
        <w:tc>
          <w:tcPr>
            <w:tcW w:w="2058" w:type="dxa"/>
            <w:vMerge/>
          </w:tcPr>
          <w:p w14:paraId="36753C1F" w14:textId="16C672A8" w:rsidR="000B6F74" w:rsidRPr="000B6F74" w:rsidRDefault="000B6F74" w:rsidP="007753E1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4A903C90" w14:textId="77777777" w:rsidR="000B6F74" w:rsidRPr="000B6F74" w:rsidRDefault="000B6F7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14:paraId="1A704F36" w14:textId="644E4B06" w:rsidR="000B6F74" w:rsidRPr="000B6F74" w:rsidRDefault="000B6F74" w:rsidP="00123E22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9B777F" w14:textId="77777777" w:rsidR="000B6F74" w:rsidRPr="000B6F74" w:rsidRDefault="000B6F74" w:rsidP="00123E2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749A" w:rsidRPr="000B6F74" w14:paraId="2252DD9B" w14:textId="77777777" w:rsidTr="36EDFD45">
        <w:trPr>
          <w:trHeight w:val="487"/>
        </w:trPr>
        <w:tc>
          <w:tcPr>
            <w:tcW w:w="14034" w:type="dxa"/>
            <w:gridSpan w:val="4"/>
          </w:tcPr>
          <w:p w14:paraId="213C09D0" w14:textId="77777777" w:rsidR="0050749A" w:rsidRPr="000B6F74" w:rsidRDefault="0050749A" w:rsidP="0050749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Observaciones: Es</w:t>
            </w:r>
            <w:r w:rsidR="00A2526A" w:rsidRPr="000B6F74">
              <w:rPr>
                <w:rFonts w:ascii="Arial" w:hAnsi="Arial" w:cs="Arial"/>
                <w:sz w:val="24"/>
                <w:szCs w:val="24"/>
              </w:rPr>
              <w:t>te es</w:t>
            </w:r>
            <w:r w:rsidRPr="000B6F74">
              <w:rPr>
                <w:rFonts w:ascii="Arial" w:hAnsi="Arial" w:cs="Arial"/>
                <w:sz w:val="24"/>
                <w:szCs w:val="24"/>
              </w:rPr>
              <w:t>pacio es designado para que la persona docente anote la información adicional relevante que considere pertinente.</w:t>
            </w:r>
          </w:p>
          <w:p w14:paraId="17513B0B" w14:textId="77777777" w:rsidR="0050749A" w:rsidRPr="000B6F74" w:rsidRDefault="0050749A" w:rsidP="0050749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14:paraId="600C3728" w14:textId="77777777" w:rsidR="00786B0F" w:rsidRPr="000B6F74" w:rsidRDefault="00786B0F">
      <w:pPr>
        <w:rPr>
          <w:rFonts w:ascii="Arial" w:hAnsi="Arial" w:cs="Arial"/>
          <w:sz w:val="24"/>
          <w:szCs w:val="24"/>
        </w:rPr>
      </w:pPr>
    </w:p>
    <w:p w14:paraId="4FACEE0B" w14:textId="77777777" w:rsidR="00601B78" w:rsidRPr="000B6F74" w:rsidRDefault="00601B78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38350725" w14:textId="77777777" w:rsidR="00601B78" w:rsidRPr="000B6F74" w:rsidRDefault="00601B78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655FE68A" w14:textId="77777777" w:rsidR="00715F95" w:rsidRPr="000B6F74" w:rsidRDefault="00715F95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2B1C1CA4" w14:textId="77777777" w:rsidR="00715F95" w:rsidRPr="000B6F74" w:rsidRDefault="00715F95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7083979E" w14:textId="77777777" w:rsidR="00A50B32" w:rsidRPr="000B6F74" w:rsidRDefault="00A50B32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035C72A7" w14:textId="77777777" w:rsidR="00E832FC" w:rsidRPr="000B6F74" w:rsidRDefault="00E832FC">
      <w:pPr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br w:type="page"/>
      </w:r>
    </w:p>
    <w:p w14:paraId="0CA713AA" w14:textId="77777777" w:rsidR="00440F4E" w:rsidRPr="000B6F74" w:rsidRDefault="0000409D" w:rsidP="002363B7">
      <w:pPr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0B6F74">
        <w:rPr>
          <w:rFonts w:ascii="Arial" w:hAnsi="Arial" w:cs="Arial"/>
          <w:b/>
          <w:sz w:val="24"/>
          <w:szCs w:val="24"/>
        </w:rPr>
        <w:t xml:space="preserve">. </w:t>
      </w:r>
      <w:r w:rsidR="00463D8D" w:rsidRPr="000B6F74">
        <w:rPr>
          <w:rFonts w:ascii="Arial" w:hAnsi="Arial" w:cs="Arial"/>
          <w:b/>
          <w:sz w:val="24"/>
          <w:szCs w:val="24"/>
        </w:rPr>
        <w:t>Instrumento</w:t>
      </w:r>
      <w:r w:rsidR="000B0542" w:rsidRPr="000B6F74">
        <w:rPr>
          <w:rFonts w:ascii="Arial" w:hAnsi="Arial" w:cs="Arial"/>
          <w:b/>
          <w:sz w:val="24"/>
          <w:szCs w:val="24"/>
        </w:rPr>
        <w:t>s</w:t>
      </w:r>
      <w:r w:rsidR="00463D8D" w:rsidRPr="000B6F74">
        <w:rPr>
          <w:rFonts w:ascii="Arial" w:hAnsi="Arial" w:cs="Arial"/>
          <w:b/>
          <w:sz w:val="24"/>
          <w:szCs w:val="24"/>
        </w:rPr>
        <w:t xml:space="preserve"> </w:t>
      </w:r>
      <w:r w:rsidR="00BC4517" w:rsidRPr="000B6F74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0B6F74" w14:paraId="113AAA3B" w14:textId="77777777" w:rsidTr="00D26BAE">
        <w:trPr>
          <w:tblHeader/>
        </w:trPr>
        <w:tc>
          <w:tcPr>
            <w:tcW w:w="1008" w:type="pct"/>
            <w:vMerge w:val="restart"/>
          </w:tcPr>
          <w:p w14:paraId="00AA0D92" w14:textId="4397C1D9" w:rsidR="00A10E13" w:rsidRPr="000B6F74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14:paraId="16D73EFB" w14:textId="77777777" w:rsidR="00A10E13" w:rsidRPr="000B6F74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5A97EBB7" w14:textId="77777777" w:rsidR="00A10E13" w:rsidRPr="000B6F74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0B6F74" w14:paraId="5E7C18D2" w14:textId="77777777" w:rsidTr="00D26BAE">
        <w:trPr>
          <w:tblHeader/>
        </w:trPr>
        <w:tc>
          <w:tcPr>
            <w:tcW w:w="1008" w:type="pct"/>
            <w:vMerge/>
          </w:tcPr>
          <w:p w14:paraId="12A15408" w14:textId="77777777" w:rsidR="00A10E13" w:rsidRPr="000B6F74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2216C08" w14:textId="77777777" w:rsidR="00A10E13" w:rsidRPr="000B6F74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673A406D" w14:textId="77777777" w:rsidR="00A10E13" w:rsidRPr="000B6F74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40C6876A" w14:textId="77777777" w:rsidR="00A10E13" w:rsidRPr="000B6F74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1B45C3FA" w14:textId="77777777" w:rsidR="00A10E13" w:rsidRPr="000B6F74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391AC4" w:rsidRPr="000B6F74" w14:paraId="41BCD67F" w14:textId="77777777" w:rsidTr="00D26BAE">
        <w:trPr>
          <w:trHeight w:val="526"/>
        </w:trPr>
        <w:tc>
          <w:tcPr>
            <w:tcW w:w="1008" w:type="pct"/>
            <w:vMerge w:val="restart"/>
          </w:tcPr>
          <w:p w14:paraId="59D129AC" w14:textId="77777777" w:rsidR="00391AC4" w:rsidRPr="000B6F74" w:rsidRDefault="00391AC4" w:rsidP="00C00F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B6F74">
              <w:rPr>
                <w:rFonts w:ascii="Arial" w:hAnsi="Arial" w:cs="Arial"/>
                <w:b/>
              </w:rPr>
              <w:t>Patrones dentro del sistema</w:t>
            </w:r>
          </w:p>
          <w:p w14:paraId="48388F37" w14:textId="77777777" w:rsidR="00391AC4" w:rsidRPr="000B6F74" w:rsidRDefault="00391AC4" w:rsidP="00C00F89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852" w:type="pct"/>
          </w:tcPr>
          <w:p w14:paraId="3CDB01C1" w14:textId="38E65BFD" w:rsidR="00391AC4" w:rsidRPr="000B6F74" w:rsidRDefault="000B6F74" w:rsidP="00B569D9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hAnsi="Arial" w:cs="Arial"/>
                <w:lang w:eastAsia="es-CR"/>
              </w:rPr>
              <w:t>Utiliza los músculos orofaciales en ejercicios cotidianos.</w:t>
            </w:r>
          </w:p>
        </w:tc>
        <w:tc>
          <w:tcPr>
            <w:tcW w:w="1011" w:type="pct"/>
          </w:tcPr>
          <w:p w14:paraId="38DF1B9C" w14:textId="66FE159A" w:rsidR="00391AC4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movimientos con los músculos orofaciales en ejercicios cotidianos.</w:t>
            </w:r>
          </w:p>
        </w:tc>
        <w:tc>
          <w:tcPr>
            <w:tcW w:w="1010" w:type="pct"/>
          </w:tcPr>
          <w:p w14:paraId="623308FC" w14:textId="68C9624B" w:rsidR="00391AC4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Imita movimientos con los músculos orofaciales en ejercicios cotidianos.</w:t>
            </w:r>
          </w:p>
        </w:tc>
        <w:tc>
          <w:tcPr>
            <w:tcW w:w="1119" w:type="pct"/>
          </w:tcPr>
          <w:p w14:paraId="5AEC992A" w14:textId="152E9370" w:rsidR="00391AC4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Practica variedad de movimientos con los músculos orofaciales en ejercicios cotidianos.</w:t>
            </w:r>
          </w:p>
        </w:tc>
      </w:tr>
      <w:tr w:rsidR="00391AC4" w:rsidRPr="000B6F74" w14:paraId="558D4783" w14:textId="77777777" w:rsidTr="00D26BAE">
        <w:trPr>
          <w:trHeight w:val="526"/>
        </w:trPr>
        <w:tc>
          <w:tcPr>
            <w:tcW w:w="1008" w:type="pct"/>
            <w:vMerge/>
          </w:tcPr>
          <w:p w14:paraId="30C07132" w14:textId="77777777" w:rsidR="00391AC4" w:rsidRPr="000B6F74" w:rsidRDefault="00391AC4" w:rsidP="00C00F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pct"/>
          </w:tcPr>
          <w:p w14:paraId="61C35B09" w14:textId="02A2049A" w:rsidR="00391AC4" w:rsidRPr="000B6F74" w:rsidRDefault="000B6F74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t>Concientiza el número de palabras en oraciones cortas que se expresan en su entorno inmediato.</w:t>
            </w:r>
          </w:p>
        </w:tc>
        <w:tc>
          <w:tcPr>
            <w:tcW w:w="1011" w:type="pct"/>
          </w:tcPr>
          <w:p w14:paraId="1E885A3D" w14:textId="790CCB6F" w:rsidR="00391AC4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palabras en oraciones cortas que se expresan en su entorno inmediato.</w:t>
            </w:r>
          </w:p>
        </w:tc>
        <w:tc>
          <w:tcPr>
            <w:tcW w:w="1010" w:type="pct"/>
          </w:tcPr>
          <w:p w14:paraId="6FFA9433" w14:textId="3C49D56F" w:rsidR="00391AC4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Identifica palabras en oraciones cortas que se expresan en su entorno inmediato.</w:t>
            </w:r>
          </w:p>
        </w:tc>
        <w:tc>
          <w:tcPr>
            <w:tcW w:w="1119" w:type="pct"/>
          </w:tcPr>
          <w:p w14:paraId="7B1451A6" w14:textId="10F4A58A" w:rsidR="00391AC4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Cuenta el número de palabras en oraciones cortas que se expresan en su entorno inmediato.</w:t>
            </w:r>
          </w:p>
        </w:tc>
      </w:tr>
      <w:tr w:rsidR="00B569D9" w:rsidRPr="000B6F74" w14:paraId="6D3129CE" w14:textId="77777777" w:rsidTr="00391AC4">
        <w:trPr>
          <w:trHeight w:val="620"/>
        </w:trPr>
        <w:tc>
          <w:tcPr>
            <w:tcW w:w="1008" w:type="pct"/>
            <w:vMerge w:val="restart"/>
          </w:tcPr>
          <w:p w14:paraId="047D91BE" w14:textId="77777777" w:rsidR="00B569D9" w:rsidRPr="000B6F74" w:rsidRDefault="00B569D9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604CE410" w14:textId="77777777" w:rsidR="00B569D9" w:rsidRPr="000B6F74" w:rsidRDefault="00B569D9" w:rsidP="00C00F89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  <w:p w14:paraId="00D622F1" w14:textId="77777777" w:rsidR="00B569D9" w:rsidRPr="000B6F74" w:rsidRDefault="00B569D9" w:rsidP="00C0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</w:tcPr>
          <w:p w14:paraId="320724F5" w14:textId="2E091B55" w:rsidR="00B569D9" w:rsidRPr="000B6F74" w:rsidRDefault="000B6F74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t>Reconoce la cantidad de sílabas al segmentar palabras significativas que se expresan en su entorno inmediato.</w:t>
            </w:r>
          </w:p>
        </w:tc>
        <w:tc>
          <w:tcPr>
            <w:tcW w:w="1011" w:type="pct"/>
          </w:tcPr>
          <w:p w14:paraId="5721A7B1" w14:textId="3EC9840E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la cantidad de sílabas que conforman las palabras que se expresan en su entorno inmediato.</w:t>
            </w:r>
          </w:p>
        </w:tc>
        <w:tc>
          <w:tcPr>
            <w:tcW w:w="1010" w:type="pct"/>
          </w:tcPr>
          <w:p w14:paraId="412B0ABA" w14:textId="50D685DA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Discrimina la cantidad de sílabas que conforman las palabras que se expresan en su entorno inmediato.</w:t>
            </w:r>
          </w:p>
        </w:tc>
        <w:tc>
          <w:tcPr>
            <w:tcW w:w="1119" w:type="pct"/>
          </w:tcPr>
          <w:p w14:paraId="2B47666D" w14:textId="12EEEB04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Representa la cantidad de sílabas al segmentar palabras significativas que se expresan en su entorno inmediato.</w:t>
            </w:r>
          </w:p>
        </w:tc>
      </w:tr>
      <w:tr w:rsidR="00B569D9" w:rsidRPr="000B6F74" w14:paraId="06CC353F" w14:textId="77777777" w:rsidTr="00B569D9">
        <w:trPr>
          <w:trHeight w:val="522"/>
        </w:trPr>
        <w:tc>
          <w:tcPr>
            <w:tcW w:w="1008" w:type="pct"/>
            <w:vMerge/>
          </w:tcPr>
          <w:p w14:paraId="646B2B81" w14:textId="77777777" w:rsidR="00B569D9" w:rsidRPr="000B6F74" w:rsidRDefault="00B569D9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7E70D5F1" w14:textId="71A2D564" w:rsidR="00B569D9" w:rsidRPr="000B6F74" w:rsidRDefault="000B6F74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t>Reconoce los sonidos iniciales de palabras que se expresan en su entorno inmediato.</w:t>
            </w:r>
          </w:p>
        </w:tc>
        <w:tc>
          <w:tcPr>
            <w:tcW w:w="1011" w:type="pct"/>
          </w:tcPr>
          <w:p w14:paraId="49CC75D6" w14:textId="518E2D5D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los sonidos iniciales de las palabras que se expresan en su entorno inmediato.</w:t>
            </w:r>
          </w:p>
        </w:tc>
        <w:tc>
          <w:tcPr>
            <w:tcW w:w="1010" w:type="pct"/>
          </w:tcPr>
          <w:p w14:paraId="43D1732D" w14:textId="043B0DFD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los sonidos iniciales de las palabras que se expresan en su entorno inmediato.</w:t>
            </w:r>
          </w:p>
        </w:tc>
        <w:tc>
          <w:tcPr>
            <w:tcW w:w="1119" w:type="pct"/>
          </w:tcPr>
          <w:p w14:paraId="553C566B" w14:textId="437CC040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Distingue los sonidos iniciales de las palabras que se expresan en su entorno inmediato.</w:t>
            </w:r>
          </w:p>
        </w:tc>
      </w:tr>
      <w:tr w:rsidR="00B569D9" w:rsidRPr="000B6F74" w14:paraId="7CB7A5DF" w14:textId="77777777" w:rsidTr="00B569D9">
        <w:trPr>
          <w:trHeight w:val="530"/>
        </w:trPr>
        <w:tc>
          <w:tcPr>
            <w:tcW w:w="1008" w:type="pct"/>
            <w:vMerge/>
          </w:tcPr>
          <w:p w14:paraId="0BBD6A8B" w14:textId="77777777" w:rsidR="00B569D9" w:rsidRPr="000B6F74" w:rsidRDefault="00B569D9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7CAD03D3" w14:textId="38AB90C8" w:rsidR="00B569D9" w:rsidRPr="000B6F74" w:rsidRDefault="000B6F74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t>Reconoce los sonidos finales de palabras que se expresan en su entorno inmediato.</w:t>
            </w:r>
          </w:p>
        </w:tc>
        <w:tc>
          <w:tcPr>
            <w:tcW w:w="1011" w:type="pct"/>
          </w:tcPr>
          <w:p w14:paraId="1478B1BD" w14:textId="7059D4BB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los sonidos finales de las palabras que se expresan en su entorno inmediato.</w:t>
            </w:r>
          </w:p>
        </w:tc>
        <w:tc>
          <w:tcPr>
            <w:tcW w:w="1010" w:type="pct"/>
          </w:tcPr>
          <w:p w14:paraId="75474B57" w14:textId="5449CA5E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los sonidos finales de las palabras que se expresan en su entorno inmediato.</w:t>
            </w:r>
          </w:p>
        </w:tc>
        <w:tc>
          <w:tcPr>
            <w:tcW w:w="1119" w:type="pct"/>
          </w:tcPr>
          <w:p w14:paraId="4B2244D6" w14:textId="4127A7A6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Distingue los sonidos finales de las palabras que se expresan en su entorno inmediato.</w:t>
            </w:r>
          </w:p>
        </w:tc>
      </w:tr>
      <w:tr w:rsidR="00B569D9" w:rsidRPr="000B6F74" w14:paraId="73325834" w14:textId="77777777" w:rsidTr="00B569D9">
        <w:trPr>
          <w:trHeight w:val="268"/>
        </w:trPr>
        <w:tc>
          <w:tcPr>
            <w:tcW w:w="1008" w:type="pct"/>
            <w:vMerge/>
          </w:tcPr>
          <w:p w14:paraId="1F492364" w14:textId="77777777" w:rsidR="00B569D9" w:rsidRPr="000B6F74" w:rsidRDefault="00B569D9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53DF6F32" w14:textId="178F4388" w:rsidR="00B569D9" w:rsidRPr="000B6F74" w:rsidRDefault="000B6F74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t>Reconoce los sonidos finales en las rimas que se expresan en su entorno inmediato.</w:t>
            </w:r>
          </w:p>
        </w:tc>
        <w:tc>
          <w:tcPr>
            <w:tcW w:w="1011" w:type="pct"/>
          </w:tcPr>
          <w:p w14:paraId="3DB9B006" w14:textId="381F1D1C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los sonidos finales en las rimas que se expresan en su entorno inmediato.</w:t>
            </w:r>
          </w:p>
        </w:tc>
        <w:tc>
          <w:tcPr>
            <w:tcW w:w="1010" w:type="pct"/>
          </w:tcPr>
          <w:p w14:paraId="17A2AE60" w14:textId="5BDFE643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los sonidos finales en las rimas que se expresan en su entorno inmediato.</w:t>
            </w:r>
          </w:p>
        </w:tc>
        <w:tc>
          <w:tcPr>
            <w:tcW w:w="1119" w:type="pct"/>
          </w:tcPr>
          <w:p w14:paraId="57084455" w14:textId="433A7924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Distingue los sonidos finales en las rimas que se expresan en su entorno inmediato.</w:t>
            </w:r>
          </w:p>
        </w:tc>
      </w:tr>
      <w:tr w:rsidR="00B569D9" w:rsidRPr="000B6F74" w14:paraId="452B37A2" w14:textId="77777777" w:rsidTr="00D978C8">
        <w:trPr>
          <w:trHeight w:val="1880"/>
        </w:trPr>
        <w:tc>
          <w:tcPr>
            <w:tcW w:w="1008" w:type="pct"/>
          </w:tcPr>
          <w:p w14:paraId="121DA53F" w14:textId="77777777" w:rsidR="00B569D9" w:rsidRPr="000B6F74" w:rsidRDefault="00B569D9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16591A76" w14:textId="77777777" w:rsidR="00B569D9" w:rsidRPr="000B6F74" w:rsidRDefault="00B569D9" w:rsidP="00C00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852" w:type="pct"/>
          </w:tcPr>
          <w:p w14:paraId="7358D9A9" w14:textId="033ABC0C" w:rsidR="00B569D9" w:rsidRPr="000B6F74" w:rsidRDefault="000B6F74" w:rsidP="003B7302">
            <w:pPr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Experimenta los sonidos de los fonemas mediante el uso de onomatopeyas presentes en su entorno inmediato.</w:t>
            </w:r>
          </w:p>
        </w:tc>
        <w:tc>
          <w:tcPr>
            <w:tcW w:w="1011" w:type="pct"/>
          </w:tcPr>
          <w:p w14:paraId="32A31C76" w14:textId="7288D5BD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los sonidos de los fonemas mediante el uso de onomatopeyas presentes en su entorno inmediato.</w:t>
            </w:r>
          </w:p>
        </w:tc>
        <w:tc>
          <w:tcPr>
            <w:tcW w:w="1010" w:type="pct"/>
          </w:tcPr>
          <w:p w14:paraId="36879C48" w14:textId="42C7B0CA" w:rsidR="00B569D9" w:rsidRPr="000B6F74" w:rsidRDefault="000B6F74" w:rsidP="00442E20">
            <w:pPr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Identifica los sonidos de los fonemas mediante el uso de onomatopeyas presentes en su entorno inmediato.</w:t>
            </w:r>
          </w:p>
        </w:tc>
        <w:tc>
          <w:tcPr>
            <w:tcW w:w="1119" w:type="pct"/>
          </w:tcPr>
          <w:p w14:paraId="0B833F97" w14:textId="63686300" w:rsidR="00B569D9" w:rsidRPr="000B6F74" w:rsidRDefault="000B6F74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Practica los sonidos de los fonemas mediante el uso de onomatopeyas presentes en su entorno inmediato.</w:t>
            </w:r>
          </w:p>
        </w:tc>
      </w:tr>
    </w:tbl>
    <w:p w14:paraId="26020909" w14:textId="77777777" w:rsidR="001774E1" w:rsidRPr="000B6F74" w:rsidRDefault="001774E1" w:rsidP="00653195">
      <w:pPr>
        <w:rPr>
          <w:rFonts w:ascii="Arial" w:hAnsi="Arial" w:cs="Arial"/>
          <w:b/>
          <w:sz w:val="24"/>
          <w:szCs w:val="24"/>
        </w:rPr>
      </w:pPr>
    </w:p>
    <w:p w14:paraId="3721672D" w14:textId="77777777" w:rsidR="00300811" w:rsidRPr="000B6F74" w:rsidRDefault="00653195" w:rsidP="00653195">
      <w:pPr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 xml:space="preserve">Sección IV. </w:t>
      </w:r>
      <w:r w:rsidR="001774E1" w:rsidRPr="000B6F74">
        <w:rPr>
          <w:rFonts w:ascii="Arial" w:hAnsi="Arial" w:cs="Arial"/>
          <w:b/>
          <w:sz w:val="24"/>
          <w:szCs w:val="24"/>
        </w:rPr>
        <w:t>Organización del tiempo.</w:t>
      </w:r>
    </w:p>
    <w:p w14:paraId="177FF913" w14:textId="77777777" w:rsidR="001774E1" w:rsidRPr="000B6F74" w:rsidRDefault="001774E1" w:rsidP="00653195">
      <w:pPr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>Sección V. Anexos</w:t>
      </w:r>
    </w:p>
    <w:p w14:paraId="23830B92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DE93E61" w14:textId="77777777" w:rsidR="00123E22" w:rsidRPr="000B6F74" w:rsidRDefault="00123E22">
      <w:pPr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br w:type="page"/>
      </w:r>
    </w:p>
    <w:p w14:paraId="504DA625" w14:textId="257D95D1" w:rsidR="00E82F67" w:rsidRPr="000B6F74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b/>
          <w:noProof/>
          <w:sz w:val="24"/>
          <w:szCs w:val="24"/>
          <w:lang w:eastAsia="es-CR"/>
        </w:rPr>
        <w:lastRenderedPageBreak/>
        <w:t>Créditos</w:t>
      </w:r>
    </w:p>
    <w:p w14:paraId="4DEBC005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8324CD7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14:paraId="6CBAC9D1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54DD3E7A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46B2A95C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4F17FC7F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14:paraId="663E7850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059A8FA6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15858D14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14:paraId="3F81ED77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767FC6B8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1EF76E8B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15587AFA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7E72904C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0C16BEC1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5FA0B16D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32C38F18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13556629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14:paraId="4E3CEF96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12C02C48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716F7103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5B4F7C65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14:paraId="136415B9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01A20452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3F8C746A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0A5AC9F3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58021A23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63B186A8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2C87C1FC" w14:textId="77777777" w:rsidR="00E82F67" w:rsidRPr="000B6F74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0B6F74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14:paraId="6F29AA0D" w14:textId="77777777" w:rsidR="008D6BDC" w:rsidRPr="000B6F74" w:rsidRDefault="00E82F67" w:rsidP="00E82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="008D6BDC" w:rsidRPr="000B6F74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EC280" w14:textId="77777777" w:rsidR="002B6B90" w:rsidRDefault="002B6B90" w:rsidP="00A57EE8">
      <w:pPr>
        <w:spacing w:after="0" w:line="240" w:lineRule="auto"/>
      </w:pPr>
      <w:r>
        <w:separator/>
      </w:r>
    </w:p>
  </w:endnote>
  <w:endnote w:type="continuationSeparator" w:id="0">
    <w:p w14:paraId="5643874F" w14:textId="77777777" w:rsidR="002B6B90" w:rsidRDefault="002B6B90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78AB3410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07" w:rsidRPr="007E3D07">
          <w:rPr>
            <w:noProof/>
            <w:lang w:val="es-ES"/>
          </w:rPr>
          <w:t>1</w:t>
        </w:r>
        <w:r>
          <w:fldChar w:fldCharType="end"/>
        </w:r>
      </w:p>
    </w:sdtContent>
  </w:sdt>
  <w:p w14:paraId="5AF949A4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F6D33" w14:textId="77777777" w:rsidR="002B6B90" w:rsidRDefault="002B6B90" w:rsidP="00A57EE8">
      <w:pPr>
        <w:spacing w:after="0" w:line="240" w:lineRule="auto"/>
      </w:pPr>
      <w:r>
        <w:separator/>
      </w:r>
    </w:p>
  </w:footnote>
  <w:footnote w:type="continuationSeparator" w:id="0">
    <w:p w14:paraId="1DC92D19" w14:textId="77777777" w:rsidR="002B6B90" w:rsidRDefault="002B6B90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5B5D4A"/>
    <w:multiLevelType w:val="hybridMultilevel"/>
    <w:tmpl w:val="FF086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A7360"/>
    <w:rsid w:val="000B0542"/>
    <w:rsid w:val="000B3EED"/>
    <w:rsid w:val="000B4B2D"/>
    <w:rsid w:val="000B6F74"/>
    <w:rsid w:val="000C1049"/>
    <w:rsid w:val="000C7384"/>
    <w:rsid w:val="000D17F7"/>
    <w:rsid w:val="000D290A"/>
    <w:rsid w:val="000E0308"/>
    <w:rsid w:val="00105E5F"/>
    <w:rsid w:val="0010655E"/>
    <w:rsid w:val="00106FF1"/>
    <w:rsid w:val="0010740E"/>
    <w:rsid w:val="001109B8"/>
    <w:rsid w:val="001124B4"/>
    <w:rsid w:val="001139E4"/>
    <w:rsid w:val="0012070A"/>
    <w:rsid w:val="00123E22"/>
    <w:rsid w:val="00124CD8"/>
    <w:rsid w:val="00125F91"/>
    <w:rsid w:val="001264A4"/>
    <w:rsid w:val="0012651E"/>
    <w:rsid w:val="00130F6C"/>
    <w:rsid w:val="00135AC3"/>
    <w:rsid w:val="001403D3"/>
    <w:rsid w:val="001405A9"/>
    <w:rsid w:val="00140DA9"/>
    <w:rsid w:val="0014209D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241D9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1D7A"/>
    <w:rsid w:val="002A6E34"/>
    <w:rsid w:val="002A7D62"/>
    <w:rsid w:val="002B0D21"/>
    <w:rsid w:val="002B6B90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1AC4"/>
    <w:rsid w:val="0039300D"/>
    <w:rsid w:val="00395976"/>
    <w:rsid w:val="003A5A5E"/>
    <w:rsid w:val="003A7C1E"/>
    <w:rsid w:val="003B5399"/>
    <w:rsid w:val="003B7302"/>
    <w:rsid w:val="003C1F8A"/>
    <w:rsid w:val="003D2841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598"/>
    <w:rsid w:val="00615A9B"/>
    <w:rsid w:val="00615B96"/>
    <w:rsid w:val="006174E8"/>
    <w:rsid w:val="00617A81"/>
    <w:rsid w:val="006205FB"/>
    <w:rsid w:val="00621B14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66A6B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3D07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A74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B18D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569D9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EC7"/>
    <w:rsid w:val="00B94F56"/>
    <w:rsid w:val="00BA2421"/>
    <w:rsid w:val="00BA5AB3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19D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0DC2"/>
    <w:rsid w:val="00FD12EE"/>
    <w:rsid w:val="00FD13FC"/>
    <w:rsid w:val="00FD6365"/>
    <w:rsid w:val="00FE619B"/>
    <w:rsid w:val="00FE7DA9"/>
    <w:rsid w:val="00FF1185"/>
    <w:rsid w:val="00FF3ABD"/>
    <w:rsid w:val="19102148"/>
    <w:rsid w:val="344A1317"/>
    <w:rsid w:val="36EDFD45"/>
    <w:rsid w:val="479AF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C399"/>
  <w15:docId w15:val="{F9B0849B-CD23-4A7F-AA35-8B2A00A3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66A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A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A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A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1C44"/>
    <w:rsid w:val="004E1C44"/>
    <w:rsid w:val="00A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B4B1-9639-4DF2-A2A5-022105CDC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AD676-6A7E-4D43-A8A7-6DD09574E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ECFC8-7001-4F23-B57E-04826EE9E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412F7-A1AA-4254-9E49-06E76FA9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2020-01-14T16:13:00Z</cp:lastPrinted>
  <dcterms:created xsi:type="dcterms:W3CDTF">2021-01-21T21:41:00Z</dcterms:created>
  <dcterms:modified xsi:type="dcterms:W3CDTF">2021-01-21T21:41:00Z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